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233" w:rsidRPr="005F5233" w:rsidRDefault="005F5233" w:rsidP="005F5233">
      <w:pPr>
        <w:spacing w:line="600" w:lineRule="exact"/>
        <w:ind w:firstLine="640"/>
        <w:rPr>
          <w:rFonts w:asciiTheme="minorEastAsia" w:eastAsiaTheme="minorEastAsia" w:hAnsiTheme="minorEastAsia"/>
          <w:color w:val="000000"/>
          <w:sz w:val="32"/>
          <w:szCs w:val="32"/>
        </w:rPr>
      </w:pPr>
      <w:r w:rsidRPr="005F5233">
        <w:rPr>
          <w:rFonts w:asciiTheme="minorEastAsia" w:eastAsiaTheme="minorEastAsia" w:hAnsiTheme="minorEastAsia" w:hint="eastAsia"/>
          <w:color w:val="000000"/>
          <w:sz w:val="32"/>
          <w:szCs w:val="32"/>
        </w:rPr>
        <w:t>附件6</w:t>
      </w:r>
    </w:p>
    <w:p w:rsidR="005F5233" w:rsidRPr="005F5233" w:rsidRDefault="005F5233" w:rsidP="005F5233">
      <w:pPr>
        <w:spacing w:line="600" w:lineRule="exact"/>
        <w:rPr>
          <w:rFonts w:ascii="仿宋" w:eastAsia="仿宋" w:hAnsi="仿宋"/>
          <w:color w:val="000000"/>
          <w:sz w:val="32"/>
          <w:szCs w:val="32"/>
        </w:rPr>
      </w:pPr>
    </w:p>
    <w:p w:rsidR="005F5233" w:rsidRPr="005F5233" w:rsidRDefault="005F5233" w:rsidP="005F5233">
      <w:pPr>
        <w:spacing w:line="600" w:lineRule="exact"/>
        <w:jc w:val="center"/>
        <w:rPr>
          <w:rFonts w:ascii="方正小标宋_GBK" w:eastAsia="方正小标宋_GBK" w:hAnsi="仿宋"/>
          <w:color w:val="000000"/>
          <w:sz w:val="44"/>
          <w:szCs w:val="44"/>
        </w:rPr>
      </w:pPr>
      <w:r w:rsidRPr="005F5233">
        <w:rPr>
          <w:rFonts w:ascii="方正小标宋_GBK" w:eastAsia="方正小标宋_GBK" w:hAnsi="仿宋" w:hint="eastAsia"/>
          <w:color w:val="000000"/>
          <w:sz w:val="44"/>
          <w:szCs w:val="44"/>
        </w:rPr>
        <w:t>湖南省2019年度考试录用公务员考试大纲</w:t>
      </w:r>
    </w:p>
    <w:p w:rsidR="005F5233" w:rsidRPr="005F5233" w:rsidRDefault="005F5233" w:rsidP="005F5233">
      <w:pPr>
        <w:spacing w:line="600" w:lineRule="exact"/>
        <w:ind w:firstLineChars="200" w:firstLine="640"/>
        <w:rPr>
          <w:rFonts w:ascii="仿宋" w:eastAsia="仿宋" w:hAnsi="仿宋"/>
          <w:color w:val="000000"/>
          <w:sz w:val="32"/>
          <w:szCs w:val="32"/>
        </w:rPr>
      </w:pP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为便于报考人员充分了解湖南省</w:t>
      </w:r>
      <w:r>
        <w:rPr>
          <w:rFonts w:ascii="仿宋" w:eastAsia="仿宋" w:hAnsi="仿宋" w:hint="eastAsia"/>
          <w:color w:val="000000"/>
          <w:sz w:val="32"/>
          <w:szCs w:val="32"/>
        </w:rPr>
        <w:t>2019</w:t>
      </w:r>
      <w:r w:rsidRPr="005F5233">
        <w:rPr>
          <w:rFonts w:ascii="仿宋" w:eastAsia="仿宋" w:hAnsi="仿宋" w:hint="eastAsia"/>
          <w:color w:val="000000"/>
          <w:sz w:val="32"/>
          <w:szCs w:val="32"/>
        </w:rPr>
        <w:t>年考试录用公务员笔试题型与内容，特制定本大纲。大纲</w:t>
      </w:r>
      <w:proofErr w:type="gramStart"/>
      <w:r w:rsidRPr="005F5233">
        <w:rPr>
          <w:rFonts w:ascii="仿宋" w:eastAsia="仿宋" w:hAnsi="仿宋" w:hint="eastAsia"/>
          <w:color w:val="000000"/>
          <w:sz w:val="32"/>
          <w:szCs w:val="32"/>
        </w:rPr>
        <w:t>含行政</w:t>
      </w:r>
      <w:proofErr w:type="gramEnd"/>
      <w:r w:rsidRPr="005F5233">
        <w:rPr>
          <w:rFonts w:ascii="仿宋" w:eastAsia="仿宋" w:hAnsi="仿宋" w:hint="eastAsia"/>
          <w:color w:val="000000"/>
          <w:sz w:val="32"/>
          <w:szCs w:val="32"/>
        </w:rPr>
        <w:t>职业能力测验考试大纲、申论（通用卷）考试大纲、申论（乡镇卷）考试大纲和公安机关招</w:t>
      </w:r>
      <w:proofErr w:type="gramStart"/>
      <w:r w:rsidRPr="005F5233">
        <w:rPr>
          <w:rFonts w:ascii="仿宋" w:eastAsia="仿宋" w:hAnsi="仿宋" w:hint="eastAsia"/>
          <w:color w:val="000000"/>
          <w:sz w:val="32"/>
          <w:szCs w:val="32"/>
        </w:rPr>
        <w:t>警专业</w:t>
      </w:r>
      <w:proofErr w:type="gramEnd"/>
      <w:r w:rsidRPr="005F5233">
        <w:rPr>
          <w:rFonts w:ascii="仿宋" w:eastAsia="仿宋" w:hAnsi="仿宋" w:hint="eastAsia"/>
          <w:color w:val="000000"/>
          <w:sz w:val="32"/>
          <w:szCs w:val="32"/>
        </w:rPr>
        <w:t>科目考试大纲四部分。</w:t>
      </w:r>
    </w:p>
    <w:p w:rsidR="005F5233" w:rsidRPr="005F5233" w:rsidRDefault="005F5233" w:rsidP="005F5233">
      <w:pPr>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湖南省</w:t>
      </w:r>
      <w:r>
        <w:rPr>
          <w:rFonts w:ascii="仿宋" w:eastAsia="仿宋" w:hAnsi="仿宋" w:hint="eastAsia"/>
          <w:color w:val="000000"/>
          <w:sz w:val="32"/>
          <w:szCs w:val="32"/>
        </w:rPr>
        <w:t>2019</w:t>
      </w:r>
      <w:r w:rsidRPr="005F5233">
        <w:rPr>
          <w:rFonts w:ascii="仿宋" w:eastAsia="仿宋" w:hAnsi="仿宋" w:hint="eastAsia"/>
          <w:color w:val="000000"/>
          <w:sz w:val="32"/>
          <w:szCs w:val="32"/>
        </w:rPr>
        <w:t xml:space="preserve">年考试录用公务员笔试科目全部采用闭卷考试的方式。 </w:t>
      </w:r>
      <w:r w:rsidRPr="005F5233">
        <w:rPr>
          <w:rFonts w:ascii="仿宋" w:eastAsia="仿宋" w:hAnsi="仿宋" w:hint="eastAsia"/>
          <w:b/>
          <w:color w:val="000000"/>
          <w:sz w:val="32"/>
          <w:szCs w:val="32"/>
        </w:rPr>
        <w:t>行政职业能力测验</w:t>
      </w:r>
      <w:r w:rsidRPr="005F5233">
        <w:rPr>
          <w:rFonts w:ascii="仿宋" w:eastAsia="仿宋" w:hAnsi="仿宋" w:hint="eastAsia"/>
          <w:color w:val="000000"/>
          <w:sz w:val="32"/>
          <w:szCs w:val="32"/>
        </w:rPr>
        <w:t>为客观性试题，考试时限120分钟，满分100分。</w:t>
      </w:r>
      <w:proofErr w:type="gramStart"/>
      <w:r w:rsidRPr="005F5233">
        <w:rPr>
          <w:rFonts w:ascii="仿宋" w:eastAsia="仿宋" w:hAnsi="仿宋" w:hint="eastAsia"/>
          <w:b/>
          <w:color w:val="000000"/>
          <w:sz w:val="32"/>
          <w:szCs w:val="32"/>
        </w:rPr>
        <w:t>申论</w:t>
      </w:r>
      <w:r w:rsidRPr="005F5233">
        <w:rPr>
          <w:rFonts w:ascii="仿宋" w:eastAsia="仿宋" w:hAnsi="仿宋" w:hint="eastAsia"/>
          <w:color w:val="000000"/>
          <w:sz w:val="32"/>
          <w:szCs w:val="32"/>
        </w:rPr>
        <w:t>为</w:t>
      </w:r>
      <w:proofErr w:type="gramEnd"/>
      <w:r w:rsidRPr="005F5233">
        <w:rPr>
          <w:rFonts w:ascii="仿宋" w:eastAsia="仿宋" w:hAnsi="仿宋" w:hint="eastAsia"/>
          <w:color w:val="000000"/>
          <w:sz w:val="32"/>
          <w:szCs w:val="32"/>
        </w:rPr>
        <w:t>主观性试题，考试时限150分钟，满分100分。</w:t>
      </w:r>
      <w:r w:rsidRPr="005F5233">
        <w:rPr>
          <w:rFonts w:ascii="仿宋" w:eastAsia="仿宋" w:hAnsi="仿宋" w:hint="eastAsia"/>
          <w:b/>
          <w:color w:val="000000"/>
          <w:sz w:val="32"/>
          <w:szCs w:val="32"/>
        </w:rPr>
        <w:t>招</w:t>
      </w:r>
      <w:proofErr w:type="gramStart"/>
      <w:r w:rsidRPr="005F5233">
        <w:rPr>
          <w:rFonts w:ascii="仿宋" w:eastAsia="仿宋" w:hAnsi="仿宋" w:hint="eastAsia"/>
          <w:b/>
          <w:color w:val="000000"/>
          <w:sz w:val="32"/>
          <w:szCs w:val="32"/>
        </w:rPr>
        <w:t>警专业</w:t>
      </w:r>
      <w:proofErr w:type="gramEnd"/>
      <w:r w:rsidRPr="005F5233">
        <w:rPr>
          <w:rFonts w:ascii="仿宋" w:eastAsia="仿宋" w:hAnsi="仿宋" w:hint="eastAsia"/>
          <w:b/>
          <w:color w:val="000000"/>
          <w:sz w:val="32"/>
          <w:szCs w:val="32"/>
        </w:rPr>
        <w:t>科目</w:t>
      </w:r>
      <w:r w:rsidRPr="005F5233">
        <w:rPr>
          <w:rFonts w:ascii="仿宋" w:eastAsia="仿宋" w:hAnsi="仿宋" w:hint="eastAsia"/>
          <w:color w:val="000000"/>
          <w:sz w:val="32"/>
          <w:szCs w:val="32"/>
        </w:rPr>
        <w:t>为客观性试题，考试时限</w:t>
      </w:r>
      <w:r w:rsidRPr="005F5233">
        <w:rPr>
          <w:rFonts w:ascii="仿宋" w:eastAsia="仿宋" w:hAnsi="仿宋"/>
          <w:color w:val="000000"/>
          <w:sz w:val="32"/>
          <w:szCs w:val="32"/>
        </w:rPr>
        <w:t>120</w:t>
      </w:r>
      <w:r w:rsidRPr="005F5233">
        <w:rPr>
          <w:rFonts w:ascii="仿宋" w:eastAsia="仿宋" w:hAnsi="仿宋" w:hint="eastAsia"/>
          <w:color w:val="000000"/>
          <w:sz w:val="32"/>
          <w:szCs w:val="32"/>
        </w:rPr>
        <w:t>分钟，满分</w:t>
      </w:r>
      <w:r w:rsidRPr="005F5233">
        <w:rPr>
          <w:rFonts w:ascii="仿宋" w:eastAsia="仿宋" w:hAnsi="仿宋"/>
          <w:color w:val="000000"/>
          <w:sz w:val="32"/>
          <w:szCs w:val="32"/>
        </w:rPr>
        <w:t>100</w:t>
      </w:r>
      <w:r w:rsidRPr="005F5233">
        <w:rPr>
          <w:rFonts w:ascii="仿宋" w:eastAsia="仿宋" w:hAnsi="仿宋" w:hint="eastAsia"/>
          <w:color w:val="000000"/>
          <w:sz w:val="32"/>
          <w:szCs w:val="32"/>
        </w:rPr>
        <w:t>分。</w:t>
      </w:r>
    </w:p>
    <w:p w:rsidR="005F5233" w:rsidRPr="005F5233" w:rsidRDefault="005F5233" w:rsidP="005F5233">
      <w:pPr>
        <w:spacing w:line="600" w:lineRule="exact"/>
        <w:rPr>
          <w:rFonts w:ascii="仿宋" w:eastAsia="仿宋" w:hAnsi="仿宋"/>
          <w:color w:val="000000"/>
          <w:sz w:val="32"/>
          <w:szCs w:val="32"/>
        </w:rPr>
      </w:pPr>
    </w:p>
    <w:p w:rsidR="005F5233" w:rsidRPr="005F5233" w:rsidRDefault="005F5233" w:rsidP="005F5233">
      <w:pPr>
        <w:spacing w:line="600" w:lineRule="exact"/>
        <w:jc w:val="center"/>
        <w:rPr>
          <w:rFonts w:ascii="方正小标宋_GBK" w:eastAsia="方正小标宋_GBK" w:hAnsi="黑体"/>
          <w:color w:val="000000"/>
          <w:sz w:val="32"/>
          <w:szCs w:val="32"/>
        </w:rPr>
      </w:pPr>
      <w:r w:rsidRPr="005F5233">
        <w:rPr>
          <w:rFonts w:ascii="方正小标宋_GBK" w:eastAsia="方正小标宋_GBK" w:hAnsi="黑体" w:hint="eastAsia"/>
          <w:color w:val="000000"/>
          <w:sz w:val="32"/>
          <w:szCs w:val="32"/>
        </w:rPr>
        <w:t>第一部分　行政职业能力测验考试大纲</w:t>
      </w:r>
    </w:p>
    <w:p w:rsidR="005F5233" w:rsidRPr="005F5233" w:rsidRDefault="005F5233" w:rsidP="005F5233">
      <w:pPr>
        <w:spacing w:line="600" w:lineRule="exact"/>
        <w:ind w:firstLineChars="200" w:firstLine="640"/>
        <w:rPr>
          <w:rFonts w:ascii="黑体" w:eastAsia="黑体" w:hAnsi="黑体"/>
          <w:color w:val="000000"/>
          <w:sz w:val="32"/>
          <w:szCs w:val="32"/>
        </w:rPr>
      </w:pPr>
      <w:r w:rsidRPr="005F5233">
        <w:rPr>
          <w:rFonts w:ascii="黑体" w:eastAsia="黑体" w:hAnsi="黑体" w:hint="eastAsia"/>
          <w:color w:val="000000"/>
          <w:sz w:val="32"/>
          <w:szCs w:val="32"/>
        </w:rPr>
        <w:t>一、作答要求</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报考人员务必携带的考试文具包括</w:t>
      </w:r>
      <w:r w:rsidRPr="005F5233">
        <w:rPr>
          <w:rFonts w:ascii="仿宋" w:eastAsia="仿宋" w:hAnsi="仿宋" w:hint="eastAsia"/>
          <w:b/>
          <w:color w:val="000000"/>
          <w:sz w:val="32"/>
          <w:szCs w:val="32"/>
        </w:rPr>
        <w:t>黑色字迹的钢笔或签字笔、2B铅笔和橡皮</w:t>
      </w:r>
      <w:r w:rsidRPr="005F5233">
        <w:rPr>
          <w:rFonts w:ascii="仿宋" w:eastAsia="仿宋" w:hAnsi="仿宋" w:hint="eastAsia"/>
          <w:color w:val="000000"/>
          <w:sz w:val="32"/>
          <w:szCs w:val="32"/>
        </w:rPr>
        <w:t>。报考人员必须用</w:t>
      </w:r>
      <w:r w:rsidRPr="005F5233">
        <w:rPr>
          <w:rFonts w:ascii="仿宋" w:eastAsia="仿宋" w:hAnsi="仿宋" w:hint="eastAsia"/>
          <w:b/>
          <w:color w:val="000000"/>
          <w:sz w:val="32"/>
          <w:szCs w:val="32"/>
        </w:rPr>
        <w:t>2B铅笔</w:t>
      </w:r>
      <w:r w:rsidRPr="005F5233">
        <w:rPr>
          <w:rFonts w:ascii="仿宋" w:eastAsia="仿宋" w:hAnsi="仿宋" w:hint="eastAsia"/>
          <w:color w:val="000000"/>
          <w:sz w:val="32"/>
          <w:szCs w:val="32"/>
        </w:rPr>
        <w:t>在指定位置上填涂准考证号，并在答题卡上作答。在试题本或其他位置作答一律无效。</w:t>
      </w:r>
    </w:p>
    <w:p w:rsidR="005F5233" w:rsidRPr="005F5233" w:rsidRDefault="005F5233" w:rsidP="005F5233">
      <w:pPr>
        <w:spacing w:line="600" w:lineRule="exact"/>
        <w:ind w:firstLineChars="200" w:firstLine="640"/>
        <w:rPr>
          <w:rFonts w:ascii="黑体" w:eastAsia="黑体" w:hAnsi="黑体"/>
          <w:color w:val="000000"/>
          <w:sz w:val="32"/>
          <w:szCs w:val="32"/>
        </w:rPr>
      </w:pPr>
      <w:r w:rsidRPr="005F5233">
        <w:rPr>
          <w:rFonts w:ascii="黑体" w:eastAsia="黑体" w:hAnsi="黑体" w:hint="eastAsia"/>
          <w:color w:val="000000"/>
          <w:sz w:val="32"/>
          <w:szCs w:val="32"/>
        </w:rPr>
        <w:t>二、行政职业能力测验介绍</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lastRenderedPageBreak/>
        <w:t>（一）测试内容</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行政职业能力测验主要测查与公务员职业密切相关的、适合通过客观化纸笔测验方式进行考查的基本素质和能力要素，包括言语理解与表达、数量关系、判断推理、资料分析和常识判断等部分。</w:t>
      </w:r>
    </w:p>
    <w:p w:rsidR="005F5233" w:rsidRPr="005F5233" w:rsidRDefault="005F5233" w:rsidP="005F5233">
      <w:pPr>
        <w:spacing w:line="600" w:lineRule="exact"/>
        <w:ind w:firstLineChars="200" w:firstLine="643"/>
        <w:rPr>
          <w:rFonts w:ascii="仿宋" w:eastAsia="仿宋" w:hAnsi="仿宋"/>
          <w:color w:val="000000"/>
          <w:sz w:val="32"/>
          <w:szCs w:val="32"/>
        </w:rPr>
      </w:pPr>
      <w:r w:rsidRPr="005F5233">
        <w:rPr>
          <w:rFonts w:ascii="仿宋" w:eastAsia="仿宋" w:hAnsi="仿宋" w:hint="eastAsia"/>
          <w:b/>
          <w:color w:val="000000"/>
          <w:sz w:val="32"/>
          <w:szCs w:val="32"/>
        </w:rPr>
        <w:t>言语理解与表达</w:t>
      </w:r>
      <w:r w:rsidRPr="005F5233">
        <w:rPr>
          <w:rFonts w:ascii="仿宋" w:eastAsia="仿宋" w:hAnsi="仿宋" w:hint="eastAsia"/>
          <w:color w:val="000000"/>
          <w:sz w:val="32"/>
          <w:szCs w:val="32"/>
        </w:rPr>
        <w:t>主要测查报考人员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常见题型：阅读理解、逻辑填空、语句表达等。</w:t>
      </w:r>
    </w:p>
    <w:p w:rsidR="005F5233" w:rsidRPr="005F5233" w:rsidRDefault="005F5233" w:rsidP="005F5233">
      <w:pPr>
        <w:spacing w:line="600" w:lineRule="exact"/>
        <w:ind w:firstLineChars="200" w:firstLine="643"/>
        <w:rPr>
          <w:rFonts w:ascii="仿宋" w:eastAsia="仿宋" w:hAnsi="仿宋"/>
          <w:color w:val="000000"/>
          <w:sz w:val="32"/>
          <w:szCs w:val="32"/>
        </w:rPr>
      </w:pPr>
      <w:r w:rsidRPr="005F5233">
        <w:rPr>
          <w:rFonts w:ascii="仿宋" w:eastAsia="仿宋" w:hAnsi="仿宋" w:hint="eastAsia"/>
          <w:b/>
          <w:color w:val="000000"/>
          <w:sz w:val="32"/>
          <w:szCs w:val="32"/>
        </w:rPr>
        <w:t>数量关系</w:t>
      </w:r>
      <w:r w:rsidRPr="005F5233">
        <w:rPr>
          <w:rFonts w:ascii="仿宋" w:eastAsia="仿宋" w:hAnsi="仿宋" w:hint="eastAsia"/>
          <w:color w:val="000000"/>
          <w:sz w:val="32"/>
          <w:szCs w:val="32"/>
        </w:rPr>
        <w:t>主要测查报考人员理解、把握事物间量化关系和解决数量关系问题的能力，主要涉及数据关系的分析、推理、判断、运算等。常见题型：数学运算等。</w:t>
      </w:r>
    </w:p>
    <w:p w:rsidR="005F5233" w:rsidRPr="005F5233" w:rsidRDefault="005F5233" w:rsidP="005F5233">
      <w:pPr>
        <w:spacing w:line="600" w:lineRule="exact"/>
        <w:ind w:firstLineChars="200" w:firstLine="643"/>
        <w:rPr>
          <w:rFonts w:ascii="仿宋" w:eastAsia="仿宋" w:hAnsi="仿宋"/>
          <w:color w:val="000000"/>
          <w:sz w:val="32"/>
          <w:szCs w:val="32"/>
        </w:rPr>
      </w:pPr>
      <w:r w:rsidRPr="005F5233">
        <w:rPr>
          <w:rFonts w:ascii="仿宋" w:eastAsia="仿宋" w:hAnsi="仿宋" w:hint="eastAsia"/>
          <w:b/>
          <w:color w:val="000000"/>
          <w:sz w:val="32"/>
          <w:szCs w:val="32"/>
        </w:rPr>
        <w:t>判断推理</w:t>
      </w:r>
      <w:r w:rsidRPr="005F5233">
        <w:rPr>
          <w:rFonts w:ascii="仿宋" w:eastAsia="仿宋" w:hAnsi="仿宋" w:hint="eastAsia"/>
          <w:color w:val="000000"/>
          <w:sz w:val="32"/>
          <w:szCs w:val="32"/>
        </w:rPr>
        <w:t>主要测查报考人员对各种事物关系的分析推理能力，涉及对图形、语词概念、事物关系和文字材料的理解、比较、组合、演绎和归纳等。常见题型：图形推理、定义判断、类比推理、逻辑判断等。</w:t>
      </w:r>
    </w:p>
    <w:p w:rsidR="005F5233" w:rsidRPr="005F5233" w:rsidRDefault="005F5233" w:rsidP="005F5233">
      <w:pPr>
        <w:spacing w:line="600" w:lineRule="exact"/>
        <w:ind w:firstLineChars="200" w:firstLine="643"/>
        <w:rPr>
          <w:rFonts w:ascii="仿宋" w:eastAsia="仿宋" w:hAnsi="仿宋"/>
          <w:color w:val="000000"/>
          <w:sz w:val="32"/>
          <w:szCs w:val="32"/>
        </w:rPr>
      </w:pPr>
      <w:r w:rsidRPr="005F5233">
        <w:rPr>
          <w:rFonts w:ascii="仿宋" w:eastAsia="仿宋" w:hAnsi="仿宋" w:hint="eastAsia"/>
          <w:b/>
          <w:color w:val="000000"/>
          <w:sz w:val="32"/>
          <w:szCs w:val="32"/>
        </w:rPr>
        <w:t>资料分析</w:t>
      </w:r>
      <w:r w:rsidRPr="005F5233">
        <w:rPr>
          <w:rFonts w:ascii="仿宋" w:eastAsia="仿宋" w:hAnsi="仿宋" w:hint="eastAsia"/>
          <w:color w:val="000000"/>
          <w:sz w:val="32"/>
          <w:szCs w:val="32"/>
        </w:rPr>
        <w:t>主要测查报考人员对各种形式的文字、图表等资料的综合理解与分析加工能力，这部分内容通常由统计性的图表、</w:t>
      </w:r>
      <w:r w:rsidRPr="005F5233">
        <w:rPr>
          <w:rFonts w:ascii="仿宋" w:eastAsia="仿宋" w:hAnsi="仿宋" w:hint="eastAsia"/>
          <w:color w:val="000000"/>
          <w:sz w:val="32"/>
          <w:szCs w:val="32"/>
        </w:rPr>
        <w:lastRenderedPageBreak/>
        <w:t>数字及文字材料构成。</w:t>
      </w:r>
    </w:p>
    <w:p w:rsidR="005F5233" w:rsidRPr="005F5233" w:rsidRDefault="005F5233" w:rsidP="005F5233">
      <w:pPr>
        <w:spacing w:line="600" w:lineRule="exact"/>
        <w:ind w:firstLineChars="200" w:firstLine="643"/>
        <w:rPr>
          <w:rFonts w:ascii="仿宋" w:eastAsia="仿宋" w:hAnsi="仿宋"/>
          <w:color w:val="000000"/>
          <w:sz w:val="32"/>
          <w:szCs w:val="32"/>
        </w:rPr>
      </w:pPr>
      <w:r w:rsidRPr="005F5233">
        <w:rPr>
          <w:rFonts w:ascii="仿宋" w:eastAsia="仿宋" w:hAnsi="仿宋" w:hint="eastAsia"/>
          <w:b/>
          <w:color w:val="000000"/>
          <w:sz w:val="32"/>
          <w:szCs w:val="32"/>
        </w:rPr>
        <w:t>常识判断</w:t>
      </w:r>
      <w:r w:rsidRPr="005F5233">
        <w:rPr>
          <w:rFonts w:ascii="仿宋" w:eastAsia="仿宋" w:hAnsi="仿宋" w:hint="eastAsia"/>
          <w:color w:val="000000"/>
          <w:sz w:val="32"/>
          <w:szCs w:val="32"/>
        </w:rPr>
        <w:t>主要测查报考人员应知应会的基本知识以及运用这些知识分析判断的基本能力，重点测查对国情社情的了解程度、综合管理基本素质等，涉及政治、经济、法律、历史、文化、地理、环境、自然、科技等方面。</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（二）题型介绍</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行政职业能力测验涉及多种题目类型，试题将根据考试目的、报考群体情况，在题型、数量、难度等方面进行组合。以下是部分常用题型介绍。</w:t>
      </w:r>
    </w:p>
    <w:p w:rsidR="005F5233" w:rsidRPr="005F5233" w:rsidRDefault="005F5233" w:rsidP="005F5233">
      <w:pPr>
        <w:spacing w:line="600" w:lineRule="exact"/>
        <w:ind w:firstLineChars="200" w:firstLine="643"/>
        <w:rPr>
          <w:rFonts w:ascii="仿宋" w:eastAsia="仿宋" w:hAnsi="仿宋"/>
          <w:b/>
          <w:color w:val="000000"/>
          <w:sz w:val="32"/>
          <w:szCs w:val="32"/>
        </w:rPr>
      </w:pPr>
      <w:r w:rsidRPr="005F5233">
        <w:rPr>
          <w:rFonts w:ascii="仿宋" w:eastAsia="仿宋" w:hAnsi="仿宋" w:hint="eastAsia"/>
          <w:b/>
          <w:color w:val="000000"/>
          <w:sz w:val="32"/>
          <w:szCs w:val="32"/>
        </w:rPr>
        <w:t>1．言语理解与表达</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每道题给出一段语言文字，要求报考人员根据对这段文字的理解或运用一定的语言文字知识，选出最符合要求的答案。</w:t>
      </w:r>
    </w:p>
    <w:p w:rsidR="005F5233" w:rsidRPr="005F5233" w:rsidRDefault="005F5233" w:rsidP="005F5233">
      <w:pPr>
        <w:spacing w:line="600" w:lineRule="exact"/>
        <w:ind w:firstLineChars="200" w:firstLine="643"/>
        <w:rPr>
          <w:rFonts w:ascii="仿宋" w:eastAsia="仿宋" w:hAnsi="仿宋"/>
          <w:color w:val="000000"/>
          <w:sz w:val="32"/>
          <w:szCs w:val="32"/>
        </w:rPr>
      </w:pPr>
      <w:r w:rsidRPr="005F5233">
        <w:rPr>
          <w:rFonts w:ascii="仿宋" w:eastAsia="仿宋" w:hAnsi="仿宋" w:hint="eastAsia"/>
          <w:b/>
          <w:color w:val="000000"/>
          <w:sz w:val="32"/>
          <w:szCs w:val="32"/>
        </w:rPr>
        <w:t>例题1：</w:t>
      </w:r>
      <w:r w:rsidRPr="005F5233">
        <w:rPr>
          <w:rFonts w:ascii="仿宋" w:eastAsia="仿宋" w:hAnsi="仿宋" w:hint="eastAsia"/>
          <w:color w:val="000000"/>
          <w:sz w:val="32"/>
          <w:szCs w:val="32"/>
        </w:rPr>
        <w:t>解决科技与经济结合的问题始终是科技体制改革的核心。以往的改革从技术商品化、科技运行机制、组织结构、人事制度等方面采取了一系列措施，主要着力在微观组织层面。改革进程发展到今天，需要更多地从宏观管理层面思考问题。换句话说，改革已经改到了推动科技体制改革的政府管理者自己头上。政府科技资源配置的理念需不需要转变？对科技活动管理的模式需不需要改变？管理科技活动的组织机构需不需要调整？回答了这三个问题，才有可能解决科技、经济“两张皮”的问题。</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这段文字意在说明：</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lastRenderedPageBreak/>
        <w:t>A．应从政府管理角度思考科技体制改革问题</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B．进行国家科技体制的深层次改革迫在眉睫</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C．明确政府职责是科技体制改革的重要前提</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D．科技与经济相脱节是我国科技体制的弊端</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（答案：A。根据“改革已经改到了推动科技体制改革的政府管理者自己头上”一句，可知A为正确答案。)</w:t>
      </w:r>
    </w:p>
    <w:p w:rsidR="005F5233" w:rsidRPr="005F5233" w:rsidRDefault="005F5233" w:rsidP="005F5233">
      <w:pPr>
        <w:spacing w:line="600" w:lineRule="exact"/>
        <w:ind w:firstLineChars="200" w:firstLine="643"/>
        <w:rPr>
          <w:rFonts w:ascii="仿宋" w:eastAsia="仿宋" w:hAnsi="仿宋"/>
          <w:color w:val="000000"/>
          <w:sz w:val="32"/>
          <w:szCs w:val="32"/>
        </w:rPr>
      </w:pPr>
      <w:r w:rsidRPr="005F5233">
        <w:rPr>
          <w:rFonts w:ascii="仿宋" w:eastAsia="仿宋" w:hAnsi="仿宋" w:hint="eastAsia"/>
          <w:b/>
          <w:color w:val="000000"/>
          <w:sz w:val="32"/>
          <w:szCs w:val="32"/>
        </w:rPr>
        <w:t>例题2：</w:t>
      </w:r>
      <w:r w:rsidRPr="005F5233">
        <w:rPr>
          <w:rFonts w:ascii="仿宋" w:eastAsia="仿宋" w:hAnsi="仿宋" w:hint="eastAsia"/>
          <w:color w:val="000000"/>
          <w:sz w:val="32"/>
          <w:szCs w:val="32"/>
        </w:rPr>
        <w:t>说话不仅是一种生理功能，更是一种能力。会说话的人，纵然</w:t>
      </w:r>
      <w:r w:rsidRPr="005F5233">
        <w:rPr>
          <w:rFonts w:ascii="仿宋" w:eastAsia="仿宋" w:hAnsi="仿宋" w:hint="eastAsia"/>
          <w:color w:val="000000"/>
          <w:sz w:val="32"/>
          <w:szCs w:val="32"/>
          <w:u w:val="single"/>
        </w:rPr>
        <w:t xml:space="preserve">         </w:t>
      </w:r>
      <w:r w:rsidRPr="005F5233">
        <w:rPr>
          <w:rFonts w:ascii="仿宋" w:eastAsia="仿宋" w:hAnsi="仿宋" w:hint="eastAsia"/>
          <w:color w:val="000000"/>
          <w:sz w:val="32"/>
          <w:szCs w:val="32"/>
        </w:rPr>
        <w:t>，滔滔不绝，听者也不以为苦；纵然</w:t>
      </w:r>
      <w:r w:rsidRPr="005F5233">
        <w:rPr>
          <w:rFonts w:ascii="仿宋" w:eastAsia="仿宋" w:hAnsi="仿宋" w:hint="eastAsia"/>
          <w:color w:val="000000"/>
          <w:sz w:val="32"/>
          <w:szCs w:val="32"/>
          <w:u w:val="single"/>
        </w:rPr>
        <w:t xml:space="preserve">         </w:t>
      </w:r>
      <w:r w:rsidRPr="005F5233">
        <w:rPr>
          <w:rFonts w:ascii="仿宋" w:eastAsia="仿宋" w:hAnsi="仿宋" w:hint="eastAsia"/>
          <w:color w:val="000000"/>
          <w:sz w:val="32"/>
          <w:szCs w:val="32"/>
        </w:rPr>
        <w:t>，一字千金，也能绕梁三日。成功人士大多是成功的说话者，毫不夸张地说，其成功至少有一半是用舌头</w:t>
      </w:r>
      <w:r w:rsidRPr="005F5233">
        <w:rPr>
          <w:rFonts w:ascii="仿宋" w:eastAsia="仿宋" w:hAnsi="仿宋" w:hint="eastAsia"/>
          <w:color w:val="000000"/>
          <w:sz w:val="32"/>
          <w:szCs w:val="32"/>
          <w:u w:val="single"/>
        </w:rPr>
        <w:t xml:space="preserve">        </w:t>
      </w:r>
      <w:r w:rsidRPr="005F5233">
        <w:rPr>
          <w:rFonts w:ascii="仿宋" w:eastAsia="仿宋" w:hAnsi="仿宋" w:hint="eastAsia"/>
          <w:color w:val="000000"/>
          <w:sz w:val="32"/>
          <w:szCs w:val="32"/>
        </w:rPr>
        <w:t>的。</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 xml:space="preserve">依次填入划横线部分最恰当的一项是： </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 xml:space="preserve">A．能言善辩   </w:t>
      </w:r>
      <w:proofErr w:type="gramStart"/>
      <w:r w:rsidRPr="005F5233">
        <w:rPr>
          <w:rFonts w:ascii="仿宋" w:eastAsia="仿宋" w:hAnsi="仿宋" w:hint="eastAsia"/>
          <w:color w:val="000000"/>
          <w:sz w:val="32"/>
          <w:szCs w:val="32"/>
        </w:rPr>
        <w:t>讷</w:t>
      </w:r>
      <w:proofErr w:type="gramEnd"/>
      <w:r w:rsidRPr="005F5233">
        <w:rPr>
          <w:rFonts w:ascii="仿宋" w:eastAsia="仿宋" w:hAnsi="仿宋" w:hint="eastAsia"/>
          <w:color w:val="000000"/>
          <w:sz w:val="32"/>
          <w:szCs w:val="32"/>
        </w:rPr>
        <w:t>口少言   实现</w:t>
      </w:r>
      <w:r w:rsidRPr="005F5233">
        <w:rPr>
          <w:rFonts w:ascii="仿宋" w:eastAsia="仿宋" w:hAnsi="仿宋" w:hint="eastAsia"/>
          <w:color w:val="000000"/>
          <w:sz w:val="32"/>
          <w:szCs w:val="32"/>
        </w:rPr>
        <w:tab/>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B．绘声绘色   不露声色   完成</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C．口若悬河   片言只语   创造</w:t>
      </w:r>
      <w:r w:rsidRPr="005F5233">
        <w:rPr>
          <w:rFonts w:ascii="仿宋" w:eastAsia="仿宋" w:hAnsi="仿宋" w:hint="eastAsia"/>
          <w:color w:val="000000"/>
          <w:sz w:val="32"/>
          <w:szCs w:val="32"/>
        </w:rPr>
        <w:tab/>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D．侃侃而谈   缄口不言   获取</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（答案：C。从上下文的意思，及词语本身的含义，可知选项C更为贴切。)</w:t>
      </w:r>
    </w:p>
    <w:p w:rsidR="005F5233" w:rsidRPr="005F5233" w:rsidRDefault="005F5233" w:rsidP="005F5233">
      <w:pPr>
        <w:spacing w:line="600" w:lineRule="exact"/>
        <w:ind w:firstLineChars="200" w:firstLine="643"/>
        <w:rPr>
          <w:rFonts w:ascii="仿宋" w:eastAsia="仿宋" w:hAnsi="仿宋"/>
          <w:b/>
          <w:color w:val="000000"/>
          <w:sz w:val="32"/>
          <w:szCs w:val="32"/>
        </w:rPr>
      </w:pPr>
      <w:r w:rsidRPr="005F5233">
        <w:rPr>
          <w:rFonts w:ascii="仿宋" w:eastAsia="仿宋" w:hAnsi="仿宋" w:hint="eastAsia"/>
          <w:b/>
          <w:color w:val="000000"/>
          <w:sz w:val="32"/>
          <w:szCs w:val="32"/>
        </w:rPr>
        <w:t>2．数量关系</w:t>
      </w:r>
    </w:p>
    <w:p w:rsidR="005F5233" w:rsidRPr="005F5233" w:rsidRDefault="005F5233" w:rsidP="005F5233">
      <w:pPr>
        <w:spacing w:line="600" w:lineRule="exact"/>
        <w:ind w:firstLineChars="200" w:firstLine="643"/>
        <w:rPr>
          <w:rFonts w:ascii="仿宋" w:eastAsia="仿宋" w:hAnsi="仿宋"/>
          <w:color w:val="000000"/>
          <w:sz w:val="32"/>
          <w:szCs w:val="32"/>
        </w:rPr>
      </w:pPr>
      <w:r w:rsidRPr="005F5233">
        <w:rPr>
          <w:rFonts w:ascii="仿宋" w:eastAsia="仿宋" w:hAnsi="仿宋" w:hint="eastAsia"/>
          <w:b/>
          <w:color w:val="000000"/>
          <w:sz w:val="32"/>
          <w:szCs w:val="32"/>
        </w:rPr>
        <w:t>数学运算。</w:t>
      </w:r>
      <w:r w:rsidRPr="005F5233">
        <w:rPr>
          <w:rFonts w:ascii="仿宋" w:eastAsia="仿宋" w:hAnsi="仿宋" w:hint="eastAsia"/>
          <w:color w:val="000000"/>
          <w:sz w:val="32"/>
          <w:szCs w:val="32"/>
        </w:rPr>
        <w:t>每道题给出一个算术式子或者表达数量关系的一段文字，要求报考人员熟练运用加、减、乘、除等基本运算法则，</w:t>
      </w:r>
      <w:r w:rsidRPr="005F5233">
        <w:rPr>
          <w:rFonts w:ascii="仿宋" w:eastAsia="仿宋" w:hAnsi="仿宋" w:hint="eastAsia"/>
          <w:color w:val="000000"/>
          <w:sz w:val="32"/>
          <w:szCs w:val="32"/>
        </w:rPr>
        <w:lastRenderedPageBreak/>
        <w:t xml:space="preserve">并利用其他基本数学知识，准确迅速地计算或推出结果。 </w:t>
      </w:r>
    </w:p>
    <w:p w:rsidR="005F5233" w:rsidRPr="005F5233" w:rsidRDefault="005F5233" w:rsidP="005F5233">
      <w:pPr>
        <w:spacing w:line="600" w:lineRule="exact"/>
        <w:ind w:firstLineChars="200" w:firstLine="643"/>
        <w:rPr>
          <w:rFonts w:ascii="仿宋" w:eastAsia="仿宋" w:hAnsi="仿宋"/>
          <w:color w:val="000000"/>
          <w:sz w:val="32"/>
          <w:szCs w:val="32"/>
        </w:rPr>
      </w:pPr>
      <w:r w:rsidRPr="005F5233">
        <w:rPr>
          <w:rFonts w:ascii="仿宋" w:eastAsia="仿宋" w:hAnsi="仿宋" w:hint="eastAsia"/>
          <w:b/>
          <w:color w:val="000000"/>
          <w:sz w:val="32"/>
          <w:szCs w:val="32"/>
        </w:rPr>
        <w:t>例题：</w:t>
      </w:r>
      <w:r w:rsidRPr="005F5233">
        <w:rPr>
          <w:rFonts w:ascii="仿宋" w:eastAsia="仿宋" w:hAnsi="仿宋" w:hint="eastAsia"/>
          <w:color w:val="000000"/>
          <w:sz w:val="32"/>
          <w:szCs w:val="32"/>
        </w:rPr>
        <w:t>某地劳动部门租用甲、乙两个教室开展农村实用人才培训。两教室均有5排座位，甲教室每排可坐10人，乙教室每排可坐9人。两教室当月共举办该培训27次，每次培训均座无虚席，当月共培训1290人次。</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问甲教室当月共举办了多少次这项培训？</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A．8</w:t>
      </w:r>
      <w:r w:rsidRPr="005F5233">
        <w:rPr>
          <w:rFonts w:ascii="仿宋" w:eastAsia="仿宋" w:hAnsi="仿宋" w:hint="eastAsia"/>
          <w:color w:val="000000"/>
          <w:sz w:val="32"/>
          <w:szCs w:val="32"/>
        </w:rPr>
        <w:tab/>
      </w:r>
      <w:r w:rsidRPr="005F5233">
        <w:rPr>
          <w:rFonts w:ascii="仿宋" w:eastAsia="仿宋" w:hAnsi="仿宋" w:hint="eastAsia"/>
          <w:color w:val="000000"/>
          <w:sz w:val="32"/>
          <w:szCs w:val="32"/>
        </w:rPr>
        <w:tab/>
      </w:r>
      <w:r w:rsidRPr="005F5233">
        <w:rPr>
          <w:rFonts w:ascii="仿宋" w:eastAsia="仿宋" w:hAnsi="仿宋" w:hint="eastAsia"/>
          <w:color w:val="000000"/>
          <w:sz w:val="32"/>
          <w:szCs w:val="32"/>
        </w:rPr>
        <w:tab/>
      </w:r>
      <w:r w:rsidRPr="005F5233">
        <w:rPr>
          <w:rFonts w:ascii="仿宋" w:eastAsia="仿宋" w:hAnsi="仿宋" w:hint="eastAsia"/>
          <w:color w:val="000000"/>
          <w:sz w:val="32"/>
          <w:szCs w:val="32"/>
        </w:rPr>
        <w:tab/>
      </w:r>
      <w:r w:rsidRPr="005F5233">
        <w:rPr>
          <w:rFonts w:ascii="仿宋" w:eastAsia="仿宋" w:hAnsi="仿宋" w:hint="eastAsia"/>
          <w:color w:val="000000"/>
          <w:sz w:val="32"/>
          <w:szCs w:val="32"/>
        </w:rPr>
        <w:tab/>
      </w:r>
      <w:r w:rsidRPr="005F5233">
        <w:rPr>
          <w:rFonts w:ascii="仿宋" w:eastAsia="仿宋" w:hAnsi="仿宋" w:hint="eastAsia"/>
          <w:color w:val="000000"/>
          <w:sz w:val="32"/>
          <w:szCs w:val="32"/>
        </w:rPr>
        <w:tab/>
        <w:t>B．10</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C．12</w:t>
      </w:r>
      <w:r w:rsidRPr="005F5233">
        <w:rPr>
          <w:rFonts w:ascii="仿宋" w:eastAsia="仿宋" w:hAnsi="仿宋" w:hint="eastAsia"/>
          <w:color w:val="000000"/>
          <w:sz w:val="32"/>
          <w:szCs w:val="32"/>
        </w:rPr>
        <w:tab/>
      </w:r>
      <w:r w:rsidRPr="005F5233">
        <w:rPr>
          <w:rFonts w:ascii="仿宋" w:eastAsia="仿宋" w:hAnsi="仿宋" w:hint="eastAsia"/>
          <w:color w:val="000000"/>
          <w:sz w:val="32"/>
          <w:szCs w:val="32"/>
        </w:rPr>
        <w:tab/>
      </w:r>
      <w:r w:rsidRPr="005F5233">
        <w:rPr>
          <w:rFonts w:ascii="仿宋" w:eastAsia="仿宋" w:hAnsi="仿宋" w:hint="eastAsia"/>
          <w:color w:val="000000"/>
          <w:sz w:val="32"/>
          <w:szCs w:val="32"/>
        </w:rPr>
        <w:tab/>
      </w:r>
      <w:r w:rsidRPr="005F5233">
        <w:rPr>
          <w:rFonts w:ascii="仿宋" w:eastAsia="仿宋" w:hAnsi="仿宋" w:hint="eastAsia"/>
          <w:color w:val="000000"/>
          <w:sz w:val="32"/>
          <w:szCs w:val="32"/>
        </w:rPr>
        <w:tab/>
      </w:r>
      <w:r w:rsidRPr="005F5233">
        <w:rPr>
          <w:rFonts w:ascii="仿宋" w:eastAsia="仿宋" w:hAnsi="仿宋" w:hint="eastAsia"/>
          <w:color w:val="000000"/>
          <w:sz w:val="32"/>
          <w:szCs w:val="32"/>
        </w:rPr>
        <w:tab/>
      </w:r>
      <w:r w:rsidRPr="005F5233">
        <w:rPr>
          <w:rFonts w:ascii="仿宋" w:eastAsia="仿宋" w:hAnsi="仿宋" w:hint="eastAsia"/>
          <w:color w:val="000000"/>
          <w:sz w:val="32"/>
          <w:szCs w:val="32"/>
        </w:rPr>
        <w:tab/>
        <w:t>D．15</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 xml:space="preserve">（答案：D。根据题意可知，甲教室每次培训可坐50人，而乙教室每次培训可坐45人。由此可计算出甲教室举办的培训次数为15次。） </w:t>
      </w:r>
    </w:p>
    <w:p w:rsidR="005F5233" w:rsidRPr="005F5233" w:rsidRDefault="005F5233" w:rsidP="005F5233">
      <w:pPr>
        <w:spacing w:line="600" w:lineRule="exact"/>
        <w:ind w:firstLineChars="200" w:firstLine="643"/>
        <w:rPr>
          <w:rFonts w:ascii="仿宋" w:eastAsia="仿宋" w:hAnsi="仿宋"/>
          <w:b/>
          <w:color w:val="000000"/>
          <w:sz w:val="32"/>
          <w:szCs w:val="32"/>
        </w:rPr>
      </w:pPr>
      <w:r w:rsidRPr="005F5233">
        <w:rPr>
          <w:rFonts w:ascii="仿宋" w:eastAsia="仿宋" w:hAnsi="仿宋" w:hint="eastAsia"/>
          <w:b/>
          <w:color w:val="000000"/>
          <w:sz w:val="32"/>
          <w:szCs w:val="32"/>
        </w:rPr>
        <w:t>3．判断推理</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第一种题型：图形推理。每道题给出一套或两套图形，要求报考人员通过观察分析找出图形排列的规律，选出符合规律的一项。</w:t>
      </w:r>
    </w:p>
    <w:p w:rsidR="005F5233" w:rsidRPr="005F5233" w:rsidRDefault="005F5233" w:rsidP="005F5233">
      <w:pPr>
        <w:jc w:val="center"/>
        <w:rPr>
          <w:rFonts w:ascii="仿宋" w:eastAsia="仿宋" w:hAnsi="仿宋"/>
          <w:color w:val="000000"/>
          <w:sz w:val="32"/>
          <w:szCs w:val="32"/>
        </w:rPr>
      </w:pPr>
      <w:r w:rsidRPr="005F5233">
        <w:rPr>
          <w:rFonts w:ascii="仿宋" w:eastAsia="仿宋" w:hAnsi="仿宋"/>
          <w:noProof/>
        </w:rPr>
        <w:drawing>
          <wp:inline distT="0" distB="0" distL="0" distR="0">
            <wp:extent cx="5267325" cy="8858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cstate="print"/>
                    <a:srcRect/>
                    <a:stretch>
                      <a:fillRect/>
                    </a:stretch>
                  </pic:blipFill>
                  <pic:spPr bwMode="auto">
                    <a:xfrm>
                      <a:off x="0" y="0"/>
                      <a:ext cx="5267325" cy="885825"/>
                    </a:xfrm>
                    <a:prstGeom prst="rect">
                      <a:avLst/>
                    </a:prstGeom>
                    <a:noFill/>
                    <a:ln w="9525">
                      <a:noFill/>
                      <a:miter lim="800000"/>
                      <a:headEnd/>
                      <a:tailEnd/>
                    </a:ln>
                  </pic:spPr>
                </pic:pic>
              </a:graphicData>
            </a:graphic>
          </wp:inline>
        </w:drawing>
      </w:r>
    </w:p>
    <w:p w:rsidR="005F5233" w:rsidRPr="005F5233" w:rsidRDefault="005F5233" w:rsidP="005F5233">
      <w:pPr>
        <w:spacing w:line="600" w:lineRule="exact"/>
        <w:ind w:firstLineChars="200" w:firstLine="643"/>
        <w:rPr>
          <w:rFonts w:ascii="仿宋" w:eastAsia="仿宋" w:hAnsi="仿宋"/>
          <w:b/>
          <w:color w:val="000000"/>
          <w:sz w:val="32"/>
          <w:szCs w:val="32"/>
        </w:rPr>
      </w:pPr>
      <w:r w:rsidRPr="005F5233">
        <w:rPr>
          <w:rFonts w:ascii="仿宋" w:eastAsia="仿宋" w:hAnsi="仿宋" w:hint="eastAsia"/>
          <w:b/>
          <w:color w:val="000000"/>
          <w:sz w:val="32"/>
          <w:szCs w:val="32"/>
        </w:rPr>
        <w:t>例题：</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（答案：B。黑点在正方形中顺时针移动。在第5个图形中，应该正好移动到左上角。）</w:t>
      </w:r>
    </w:p>
    <w:p w:rsidR="005F5233" w:rsidRPr="005F5233" w:rsidRDefault="005F5233" w:rsidP="005F5233">
      <w:pPr>
        <w:spacing w:line="600" w:lineRule="exact"/>
        <w:ind w:firstLineChars="200" w:firstLine="643"/>
        <w:rPr>
          <w:rFonts w:ascii="仿宋" w:eastAsia="仿宋" w:hAnsi="仿宋"/>
          <w:color w:val="000000"/>
          <w:sz w:val="32"/>
          <w:szCs w:val="32"/>
        </w:rPr>
      </w:pPr>
      <w:r w:rsidRPr="005F5233">
        <w:rPr>
          <w:rFonts w:ascii="仿宋" w:eastAsia="仿宋" w:hAnsi="仿宋" w:hint="eastAsia"/>
          <w:b/>
          <w:color w:val="000000"/>
          <w:sz w:val="32"/>
          <w:szCs w:val="32"/>
        </w:rPr>
        <w:lastRenderedPageBreak/>
        <w:t>第二种题型：定义判断。</w:t>
      </w:r>
      <w:r w:rsidRPr="005F5233">
        <w:rPr>
          <w:rFonts w:ascii="仿宋" w:eastAsia="仿宋" w:hAnsi="仿宋" w:hint="eastAsia"/>
          <w:color w:val="000000"/>
          <w:sz w:val="32"/>
          <w:szCs w:val="32"/>
        </w:rPr>
        <w:t>每道题先给出一个概念的定义，然后分别列出四种情况，要求报考人员严格依据定义选出一个最符合或最不符合该定义的答案。</w:t>
      </w:r>
    </w:p>
    <w:p w:rsidR="005F5233" w:rsidRPr="005F5233" w:rsidRDefault="005F5233" w:rsidP="005F5233">
      <w:pPr>
        <w:spacing w:line="600" w:lineRule="exact"/>
        <w:ind w:firstLineChars="200" w:firstLine="643"/>
        <w:rPr>
          <w:rFonts w:ascii="仿宋" w:eastAsia="仿宋" w:hAnsi="仿宋"/>
          <w:color w:val="000000"/>
          <w:sz w:val="32"/>
          <w:szCs w:val="32"/>
        </w:rPr>
      </w:pPr>
      <w:r w:rsidRPr="005F5233">
        <w:rPr>
          <w:rFonts w:ascii="仿宋" w:eastAsia="仿宋" w:hAnsi="仿宋" w:hint="eastAsia"/>
          <w:b/>
          <w:color w:val="000000"/>
          <w:sz w:val="32"/>
          <w:szCs w:val="32"/>
        </w:rPr>
        <w:t>例题：</w:t>
      </w:r>
      <w:r w:rsidRPr="005F5233">
        <w:rPr>
          <w:rFonts w:ascii="仿宋" w:eastAsia="仿宋" w:hAnsi="仿宋" w:hint="eastAsia"/>
          <w:color w:val="000000"/>
          <w:sz w:val="32"/>
          <w:szCs w:val="32"/>
        </w:rPr>
        <w:t>职业枯竭是指人们在自己长期从事的工作重压之下，产生身心能量被工作耗尽的感觉。</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根据上述定义，下列属于职业枯竭状态的是：</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A．老周不能胜任自己现有的工作，每天都会忙得焦头烂额</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B．刚参加工作的小李觉得这份工作太累，产生了跳槽的念头</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C．刘经理每天工作繁忙，缺乏充足的休息，情绪也越来越糟糕</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D．在从事过许多不同的职业之后，老王觉得所有工作都索然无味</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（答案：C。根据题干所给定义，正确答案为C。）</w:t>
      </w:r>
    </w:p>
    <w:p w:rsidR="005F5233" w:rsidRPr="005F5233" w:rsidRDefault="005F5233" w:rsidP="005F5233">
      <w:pPr>
        <w:spacing w:line="600" w:lineRule="exact"/>
        <w:ind w:firstLineChars="200" w:firstLine="643"/>
        <w:rPr>
          <w:rFonts w:ascii="仿宋" w:eastAsia="仿宋" w:hAnsi="仿宋"/>
          <w:color w:val="000000"/>
          <w:sz w:val="32"/>
          <w:szCs w:val="32"/>
        </w:rPr>
      </w:pPr>
      <w:r w:rsidRPr="005F5233">
        <w:rPr>
          <w:rFonts w:ascii="仿宋" w:eastAsia="仿宋" w:hAnsi="仿宋" w:hint="eastAsia"/>
          <w:b/>
          <w:color w:val="000000"/>
          <w:sz w:val="32"/>
          <w:szCs w:val="32"/>
        </w:rPr>
        <w:t>第三种题型：类比推理。</w:t>
      </w:r>
      <w:r w:rsidRPr="005F5233">
        <w:rPr>
          <w:rFonts w:ascii="仿宋" w:eastAsia="仿宋" w:hAnsi="仿宋" w:hint="eastAsia"/>
          <w:color w:val="000000"/>
          <w:sz w:val="32"/>
          <w:szCs w:val="32"/>
        </w:rPr>
        <w:t xml:space="preserve">给出一组相关的词，要求通过观察分析，在备选答案中找出一组与之在逻辑关系上最为贴近或相似的词。 </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 xml:space="preserve">例题： 螺丝：螺帽 </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A．水杯：暖瓶</w:t>
      </w:r>
      <w:r w:rsidRPr="005F5233">
        <w:rPr>
          <w:rFonts w:ascii="仿宋" w:eastAsia="仿宋" w:hAnsi="仿宋" w:hint="eastAsia"/>
          <w:color w:val="000000"/>
          <w:sz w:val="32"/>
          <w:szCs w:val="32"/>
        </w:rPr>
        <w:tab/>
        <w:t>B．线：纽扣</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C．插座：插头</w:t>
      </w:r>
      <w:r w:rsidRPr="005F5233">
        <w:rPr>
          <w:rFonts w:ascii="仿宋" w:eastAsia="仿宋" w:hAnsi="仿宋" w:hint="eastAsia"/>
          <w:color w:val="000000"/>
          <w:sz w:val="32"/>
          <w:szCs w:val="32"/>
        </w:rPr>
        <w:tab/>
        <w:t>D．筷：</w:t>
      </w:r>
      <w:proofErr w:type="gramStart"/>
      <w:r w:rsidRPr="005F5233">
        <w:rPr>
          <w:rFonts w:ascii="仿宋" w:eastAsia="仿宋" w:hAnsi="仿宋" w:hint="eastAsia"/>
          <w:color w:val="000000"/>
          <w:sz w:val="32"/>
          <w:szCs w:val="32"/>
        </w:rPr>
        <w:t>碗</w:t>
      </w:r>
      <w:proofErr w:type="gramEnd"/>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（答案：C。螺丝和螺帽是一组必须配套使用的东西，选项</w:t>
      </w:r>
      <w:r w:rsidRPr="005F5233">
        <w:rPr>
          <w:rFonts w:ascii="仿宋" w:eastAsia="仿宋" w:hAnsi="仿宋" w:hint="eastAsia"/>
          <w:color w:val="000000"/>
          <w:sz w:val="32"/>
          <w:szCs w:val="32"/>
        </w:rPr>
        <w:lastRenderedPageBreak/>
        <w:t>C中插头与插座的关系与螺丝与螺帽的关系一样。）</w:t>
      </w:r>
    </w:p>
    <w:p w:rsidR="005F5233" w:rsidRPr="005F5233" w:rsidRDefault="005F5233" w:rsidP="005F5233">
      <w:pPr>
        <w:spacing w:line="600" w:lineRule="exact"/>
        <w:ind w:firstLineChars="200" w:firstLine="643"/>
        <w:rPr>
          <w:rFonts w:ascii="仿宋" w:eastAsia="仿宋" w:hAnsi="仿宋"/>
          <w:color w:val="000000"/>
          <w:sz w:val="32"/>
          <w:szCs w:val="32"/>
        </w:rPr>
      </w:pPr>
      <w:r w:rsidRPr="005F5233">
        <w:rPr>
          <w:rFonts w:ascii="仿宋" w:eastAsia="仿宋" w:hAnsi="仿宋" w:hint="eastAsia"/>
          <w:b/>
          <w:color w:val="000000"/>
          <w:sz w:val="32"/>
          <w:szCs w:val="32"/>
        </w:rPr>
        <w:t>第四种题型：逻辑判断。</w:t>
      </w:r>
      <w:r w:rsidRPr="005F5233">
        <w:rPr>
          <w:rFonts w:ascii="仿宋" w:eastAsia="仿宋" w:hAnsi="仿宋" w:hint="eastAsia"/>
          <w:color w:val="000000"/>
          <w:sz w:val="32"/>
          <w:szCs w:val="32"/>
        </w:rPr>
        <w:t xml:space="preserve">每道题给出一段陈述，这段陈述被假设是正确的，不容置疑的。要求报考人员根据这段陈述，运用一定的逻辑推论，选择一个最恰当的答案。 </w:t>
      </w:r>
    </w:p>
    <w:p w:rsidR="005F5233" w:rsidRPr="005F5233" w:rsidRDefault="005F5233" w:rsidP="005F5233">
      <w:pPr>
        <w:spacing w:line="600" w:lineRule="exact"/>
        <w:ind w:firstLineChars="200" w:firstLine="643"/>
        <w:rPr>
          <w:rFonts w:ascii="仿宋" w:eastAsia="仿宋" w:hAnsi="仿宋"/>
          <w:color w:val="000000"/>
          <w:sz w:val="32"/>
          <w:szCs w:val="32"/>
        </w:rPr>
      </w:pPr>
      <w:r w:rsidRPr="005F5233">
        <w:rPr>
          <w:rFonts w:ascii="仿宋" w:eastAsia="仿宋" w:hAnsi="仿宋" w:hint="eastAsia"/>
          <w:b/>
          <w:color w:val="000000"/>
          <w:sz w:val="32"/>
          <w:szCs w:val="32"/>
        </w:rPr>
        <w:t>例题：</w:t>
      </w:r>
      <w:r w:rsidRPr="005F5233">
        <w:rPr>
          <w:rFonts w:ascii="仿宋" w:eastAsia="仿宋" w:hAnsi="仿宋" w:hint="eastAsia"/>
          <w:color w:val="000000"/>
          <w:sz w:val="32"/>
          <w:szCs w:val="32"/>
        </w:rPr>
        <w:t>在一次考古发掘中，考古人员在一座唐代古墓中发现多片先秦时期的</w:t>
      </w:r>
      <w:proofErr w:type="gramStart"/>
      <w:r w:rsidRPr="005F5233">
        <w:rPr>
          <w:rFonts w:ascii="仿宋" w:eastAsia="仿宋" w:hAnsi="仿宋" w:hint="eastAsia"/>
          <w:color w:val="000000"/>
          <w:sz w:val="32"/>
          <w:szCs w:val="32"/>
        </w:rPr>
        <w:t>夔</w:t>
      </w:r>
      <w:proofErr w:type="gramEnd"/>
      <w:r w:rsidRPr="005F5233">
        <w:rPr>
          <w:rFonts w:ascii="仿宋" w:eastAsia="仿宋" w:hAnsi="仿宋" w:hint="eastAsia"/>
          <w:color w:val="000000"/>
          <w:sz w:val="32"/>
          <w:szCs w:val="32"/>
        </w:rPr>
        <w:t>（音</w:t>
      </w:r>
      <w:proofErr w:type="spellStart"/>
      <w:r w:rsidRPr="005F5233">
        <w:rPr>
          <w:rFonts w:ascii="仿宋" w:eastAsia="仿宋" w:hAnsi="仿宋" w:hint="eastAsia"/>
          <w:color w:val="000000"/>
          <w:sz w:val="32"/>
          <w:szCs w:val="32"/>
        </w:rPr>
        <w:t>ku</w:t>
      </w:r>
      <w:proofErr w:type="spellEnd"/>
      <w:r w:rsidRPr="005F5233">
        <w:rPr>
          <w:rFonts w:ascii="仿宋" w:eastAsia="仿宋" w:hAnsi="仿宋" w:hint="eastAsia"/>
          <w:color w:val="000000"/>
          <w:sz w:val="32"/>
          <w:szCs w:val="32"/>
        </w:rPr>
        <w:t>í）文陶片。对此，专家解释说，由于雨水冲刷等原因，这些先秦时期的陶片后来被冲至唐代的墓穴中。</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以下哪</w:t>
      </w:r>
      <w:proofErr w:type="gramStart"/>
      <w:r w:rsidRPr="005F5233">
        <w:rPr>
          <w:rFonts w:ascii="仿宋" w:eastAsia="仿宋" w:hAnsi="仿宋" w:hint="eastAsia"/>
          <w:color w:val="000000"/>
          <w:sz w:val="32"/>
          <w:szCs w:val="32"/>
        </w:rPr>
        <w:t>项如果</w:t>
      </w:r>
      <w:proofErr w:type="gramEnd"/>
      <w:r w:rsidRPr="005F5233">
        <w:rPr>
          <w:rFonts w:ascii="仿宋" w:eastAsia="仿宋" w:hAnsi="仿宋" w:hint="eastAsia"/>
          <w:color w:val="000000"/>
          <w:sz w:val="32"/>
          <w:szCs w:val="32"/>
        </w:rPr>
        <w:t>为真，最能</w:t>
      </w:r>
      <w:r w:rsidRPr="005F5233">
        <w:rPr>
          <w:rFonts w:ascii="仿宋" w:eastAsia="仿宋" w:hAnsi="仿宋" w:hint="eastAsia"/>
          <w:b/>
          <w:color w:val="000000"/>
          <w:sz w:val="32"/>
          <w:szCs w:val="32"/>
        </w:rPr>
        <w:t>质疑</w:t>
      </w:r>
      <w:r w:rsidRPr="005F5233">
        <w:rPr>
          <w:rFonts w:ascii="仿宋" w:eastAsia="仿宋" w:hAnsi="仿宋" w:hint="eastAsia"/>
          <w:color w:val="000000"/>
          <w:sz w:val="32"/>
          <w:szCs w:val="32"/>
        </w:rPr>
        <w:t>上述专家的观点？</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A．在这座唐代古墓中还发现多件西汉时期的文物</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B．这座唐代古墓保存完好，没有漏水、</w:t>
      </w:r>
      <w:proofErr w:type="gramStart"/>
      <w:r w:rsidRPr="005F5233">
        <w:rPr>
          <w:rFonts w:ascii="仿宋" w:eastAsia="仿宋" w:hAnsi="仿宋" w:hint="eastAsia"/>
          <w:color w:val="000000"/>
          <w:sz w:val="32"/>
          <w:szCs w:val="32"/>
        </w:rPr>
        <w:t>毁塌迹象</w:t>
      </w:r>
      <w:proofErr w:type="gramEnd"/>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C．</w:t>
      </w:r>
      <w:r w:rsidRPr="005F5233">
        <w:rPr>
          <w:rFonts w:ascii="仿宋" w:eastAsia="仿宋" w:hAnsi="仿宋" w:hint="eastAsia"/>
          <w:color w:val="000000"/>
          <w:spacing w:val="-7"/>
          <w:sz w:val="32"/>
          <w:szCs w:val="32"/>
        </w:rPr>
        <w:t>并非只有先秦时期才使用</w:t>
      </w:r>
      <w:proofErr w:type="gramStart"/>
      <w:r w:rsidRPr="005F5233">
        <w:rPr>
          <w:rFonts w:ascii="仿宋" w:eastAsia="仿宋" w:hAnsi="仿宋" w:hint="eastAsia"/>
          <w:color w:val="000000"/>
          <w:spacing w:val="-7"/>
          <w:sz w:val="32"/>
          <w:szCs w:val="32"/>
        </w:rPr>
        <w:t>夔</w:t>
      </w:r>
      <w:proofErr w:type="gramEnd"/>
      <w:r w:rsidRPr="005F5233">
        <w:rPr>
          <w:rFonts w:ascii="仿宋" w:eastAsia="仿宋" w:hAnsi="仿宋" w:hint="eastAsia"/>
          <w:color w:val="000000"/>
          <w:spacing w:val="-7"/>
          <w:sz w:val="32"/>
          <w:szCs w:val="32"/>
        </w:rPr>
        <w:t>文，唐代文人以书写</w:t>
      </w:r>
      <w:proofErr w:type="gramStart"/>
      <w:r w:rsidRPr="005F5233">
        <w:rPr>
          <w:rFonts w:ascii="仿宋" w:eastAsia="仿宋" w:hAnsi="仿宋" w:hint="eastAsia"/>
          <w:color w:val="000000"/>
          <w:spacing w:val="-7"/>
          <w:sz w:val="32"/>
          <w:szCs w:val="32"/>
        </w:rPr>
        <w:t>夔</w:t>
      </w:r>
      <w:proofErr w:type="gramEnd"/>
      <w:r w:rsidRPr="005F5233">
        <w:rPr>
          <w:rFonts w:ascii="仿宋" w:eastAsia="仿宋" w:hAnsi="仿宋" w:hint="eastAsia"/>
          <w:color w:val="000000"/>
          <w:spacing w:val="-7"/>
          <w:sz w:val="32"/>
          <w:szCs w:val="32"/>
        </w:rPr>
        <w:t>文为能事</w:t>
      </w:r>
    </w:p>
    <w:p w:rsidR="005F5233" w:rsidRPr="005F5233" w:rsidRDefault="005F5233" w:rsidP="005F5233">
      <w:pPr>
        <w:spacing w:line="600" w:lineRule="exact"/>
        <w:ind w:firstLineChars="200" w:firstLine="640"/>
        <w:rPr>
          <w:rFonts w:ascii="仿宋" w:eastAsia="仿宋" w:hAnsi="仿宋"/>
          <w:color w:val="000000"/>
          <w:spacing w:val="-7"/>
          <w:sz w:val="32"/>
          <w:szCs w:val="32"/>
        </w:rPr>
      </w:pPr>
      <w:r w:rsidRPr="005F5233">
        <w:rPr>
          <w:rFonts w:ascii="仿宋" w:eastAsia="仿宋" w:hAnsi="仿宋" w:hint="eastAsia"/>
          <w:color w:val="000000"/>
          <w:sz w:val="32"/>
          <w:szCs w:val="32"/>
        </w:rPr>
        <w:t>D．唐</w:t>
      </w:r>
      <w:r w:rsidRPr="005F5233">
        <w:rPr>
          <w:rFonts w:ascii="仿宋" w:eastAsia="仿宋" w:hAnsi="仿宋" w:hint="eastAsia"/>
          <w:color w:val="000000"/>
          <w:spacing w:val="-7"/>
          <w:sz w:val="32"/>
          <w:szCs w:val="32"/>
        </w:rPr>
        <w:t>代的墓葬风俗是将墓主生前喜爱的物品随同墓主一同下葬</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（答案：B。该选项中“古墓保存完好，没有漏水、毁塌迹象”从根本上排除了“雨水冲刷”的可能性，最能质疑专家的观点。）</w:t>
      </w:r>
    </w:p>
    <w:p w:rsidR="005F5233" w:rsidRPr="005F5233" w:rsidRDefault="005F5233" w:rsidP="005F5233">
      <w:pPr>
        <w:spacing w:line="600" w:lineRule="exact"/>
        <w:ind w:firstLineChars="200" w:firstLine="643"/>
        <w:rPr>
          <w:rFonts w:ascii="仿宋" w:eastAsia="仿宋" w:hAnsi="仿宋"/>
          <w:b/>
          <w:color w:val="000000"/>
          <w:sz w:val="32"/>
          <w:szCs w:val="32"/>
        </w:rPr>
      </w:pPr>
      <w:r w:rsidRPr="005F5233">
        <w:rPr>
          <w:rFonts w:ascii="仿宋" w:eastAsia="仿宋" w:hAnsi="仿宋" w:hint="eastAsia"/>
          <w:b/>
          <w:color w:val="000000"/>
          <w:sz w:val="32"/>
          <w:szCs w:val="32"/>
        </w:rPr>
        <w:t>4．资料分析</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针对一段资料一般有1～5个问题，报考人员需要根据资料所提供的信息进行分析、比较、推测和计算，从四个备选答案中</w:t>
      </w:r>
      <w:r w:rsidRPr="005F5233">
        <w:rPr>
          <w:rFonts w:ascii="仿宋" w:eastAsia="仿宋" w:hAnsi="仿宋" w:hint="eastAsia"/>
          <w:color w:val="000000"/>
          <w:sz w:val="32"/>
          <w:szCs w:val="32"/>
        </w:rPr>
        <w:lastRenderedPageBreak/>
        <w:t>选出符合题意的答案。</w:t>
      </w:r>
    </w:p>
    <w:p w:rsidR="005F5233" w:rsidRPr="005F5233" w:rsidRDefault="005F5233" w:rsidP="005F5233">
      <w:pPr>
        <w:spacing w:line="600" w:lineRule="exact"/>
        <w:ind w:firstLineChars="200" w:firstLine="643"/>
        <w:rPr>
          <w:rFonts w:ascii="仿宋" w:eastAsia="仿宋" w:hAnsi="仿宋"/>
          <w:color w:val="000000"/>
          <w:sz w:val="32"/>
          <w:szCs w:val="32"/>
        </w:rPr>
      </w:pPr>
      <w:r w:rsidRPr="005F5233">
        <w:rPr>
          <w:rFonts w:ascii="仿宋" w:eastAsia="仿宋" w:hAnsi="仿宋" w:hint="eastAsia"/>
          <w:b/>
          <w:color w:val="000000"/>
          <w:sz w:val="32"/>
          <w:szCs w:val="32"/>
        </w:rPr>
        <w:t>例题：</w:t>
      </w:r>
      <w:r w:rsidRPr="005F5233">
        <w:rPr>
          <w:rFonts w:ascii="仿宋" w:eastAsia="仿宋" w:hAnsi="仿宋" w:hint="eastAsia"/>
          <w:color w:val="000000"/>
          <w:sz w:val="32"/>
          <w:szCs w:val="32"/>
        </w:rPr>
        <w:t>根据以下资料回答问题：</w:t>
      </w:r>
    </w:p>
    <w:p w:rsidR="005F5233" w:rsidRPr="005F5233" w:rsidRDefault="005F5233" w:rsidP="005F5233">
      <w:pPr>
        <w:spacing w:line="600" w:lineRule="exact"/>
        <w:jc w:val="center"/>
        <w:rPr>
          <w:rFonts w:ascii="仿宋" w:eastAsia="仿宋" w:hAnsi="仿宋"/>
          <w:b/>
          <w:color w:val="000000"/>
          <w:sz w:val="32"/>
          <w:szCs w:val="32"/>
        </w:rPr>
      </w:pPr>
      <w:r w:rsidRPr="005F5233">
        <w:rPr>
          <w:rFonts w:ascii="仿宋" w:eastAsia="仿宋" w:hAnsi="仿宋" w:hint="eastAsia"/>
          <w:b/>
          <w:color w:val="000000"/>
          <w:sz w:val="32"/>
          <w:szCs w:val="32"/>
        </w:rPr>
        <w:t>表  2010年三大经济圈产业结构及增长速度（%）</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tblPr>
      <w:tblGrid>
        <w:gridCol w:w="2165"/>
        <w:gridCol w:w="1013"/>
        <w:gridCol w:w="669"/>
        <w:gridCol w:w="930"/>
        <w:gridCol w:w="675"/>
        <w:gridCol w:w="930"/>
        <w:gridCol w:w="707"/>
        <w:gridCol w:w="898"/>
        <w:gridCol w:w="749"/>
      </w:tblGrid>
      <w:tr w:rsidR="005F5233" w:rsidRPr="005F5233" w:rsidTr="00FE484C">
        <w:trPr>
          <w:trHeight w:val="340"/>
          <w:jc w:val="center"/>
        </w:trPr>
        <w:tc>
          <w:tcPr>
            <w:tcW w:w="2165" w:type="dxa"/>
            <w:vAlign w:val="center"/>
          </w:tcPr>
          <w:p w:rsidR="005F5233" w:rsidRPr="005F5233" w:rsidRDefault="005F5233" w:rsidP="00FE484C">
            <w:pPr>
              <w:tabs>
                <w:tab w:val="left" w:pos="4200"/>
              </w:tabs>
              <w:spacing w:line="500" w:lineRule="exact"/>
              <w:jc w:val="center"/>
              <w:rPr>
                <w:rFonts w:ascii="仿宋" w:eastAsia="仿宋" w:hAnsi="仿宋"/>
                <w:szCs w:val="21"/>
              </w:rPr>
            </w:pPr>
          </w:p>
        </w:tc>
        <w:tc>
          <w:tcPr>
            <w:tcW w:w="1682" w:type="dxa"/>
            <w:gridSpan w:val="2"/>
            <w:vAlign w:val="center"/>
          </w:tcPr>
          <w:p w:rsidR="005F5233" w:rsidRPr="005F5233" w:rsidRDefault="005F5233" w:rsidP="00FE484C">
            <w:pPr>
              <w:tabs>
                <w:tab w:val="left" w:pos="4200"/>
              </w:tabs>
              <w:spacing w:line="500" w:lineRule="exact"/>
              <w:jc w:val="center"/>
              <w:rPr>
                <w:rFonts w:ascii="仿宋" w:eastAsia="仿宋" w:hAnsi="仿宋"/>
                <w:szCs w:val="21"/>
              </w:rPr>
            </w:pPr>
            <w:r w:rsidRPr="005F5233">
              <w:rPr>
                <w:rFonts w:ascii="仿宋" w:eastAsia="仿宋" w:hAnsi="仿宋"/>
                <w:szCs w:val="21"/>
              </w:rPr>
              <w:t>长三角</w:t>
            </w:r>
          </w:p>
        </w:tc>
        <w:tc>
          <w:tcPr>
            <w:tcW w:w="1605" w:type="dxa"/>
            <w:gridSpan w:val="2"/>
            <w:vAlign w:val="center"/>
          </w:tcPr>
          <w:p w:rsidR="005F5233" w:rsidRPr="005F5233" w:rsidRDefault="005F5233" w:rsidP="00FE484C">
            <w:pPr>
              <w:tabs>
                <w:tab w:val="left" w:pos="4200"/>
              </w:tabs>
              <w:spacing w:line="500" w:lineRule="exact"/>
              <w:jc w:val="center"/>
              <w:rPr>
                <w:rFonts w:ascii="仿宋" w:eastAsia="仿宋" w:hAnsi="仿宋"/>
                <w:szCs w:val="21"/>
              </w:rPr>
            </w:pPr>
            <w:r w:rsidRPr="005F5233">
              <w:rPr>
                <w:rFonts w:ascii="仿宋" w:eastAsia="仿宋" w:hAnsi="仿宋"/>
                <w:szCs w:val="21"/>
              </w:rPr>
              <w:t>珠三角</w:t>
            </w:r>
          </w:p>
        </w:tc>
        <w:tc>
          <w:tcPr>
            <w:tcW w:w="1637" w:type="dxa"/>
            <w:gridSpan w:val="2"/>
            <w:vAlign w:val="center"/>
          </w:tcPr>
          <w:p w:rsidR="005F5233" w:rsidRPr="005F5233" w:rsidRDefault="005F5233" w:rsidP="00FE484C">
            <w:pPr>
              <w:tabs>
                <w:tab w:val="left" w:pos="4200"/>
              </w:tabs>
              <w:spacing w:line="500" w:lineRule="exact"/>
              <w:jc w:val="center"/>
              <w:rPr>
                <w:rFonts w:ascii="仿宋" w:eastAsia="仿宋" w:hAnsi="仿宋"/>
                <w:szCs w:val="21"/>
              </w:rPr>
            </w:pPr>
            <w:r w:rsidRPr="005F5233">
              <w:rPr>
                <w:rFonts w:ascii="仿宋" w:eastAsia="仿宋" w:hAnsi="仿宋"/>
                <w:szCs w:val="21"/>
              </w:rPr>
              <w:t>京津冀</w:t>
            </w:r>
          </w:p>
        </w:tc>
        <w:tc>
          <w:tcPr>
            <w:tcW w:w="1647" w:type="dxa"/>
            <w:gridSpan w:val="2"/>
            <w:vAlign w:val="center"/>
          </w:tcPr>
          <w:p w:rsidR="005F5233" w:rsidRPr="005F5233" w:rsidRDefault="005F5233" w:rsidP="00FE484C">
            <w:pPr>
              <w:tabs>
                <w:tab w:val="left" w:pos="4200"/>
              </w:tabs>
              <w:spacing w:line="500" w:lineRule="exact"/>
              <w:jc w:val="center"/>
              <w:rPr>
                <w:rFonts w:ascii="仿宋" w:eastAsia="仿宋" w:hAnsi="仿宋"/>
                <w:szCs w:val="21"/>
              </w:rPr>
            </w:pPr>
            <w:r w:rsidRPr="005F5233">
              <w:rPr>
                <w:rFonts w:ascii="仿宋" w:eastAsia="仿宋" w:hAnsi="仿宋"/>
                <w:szCs w:val="21"/>
              </w:rPr>
              <w:t>全国</w:t>
            </w:r>
          </w:p>
        </w:tc>
      </w:tr>
      <w:tr w:rsidR="005F5233" w:rsidRPr="005F5233" w:rsidTr="00FE484C">
        <w:trPr>
          <w:trHeight w:val="340"/>
          <w:jc w:val="center"/>
        </w:trPr>
        <w:tc>
          <w:tcPr>
            <w:tcW w:w="2165" w:type="dxa"/>
            <w:vAlign w:val="center"/>
          </w:tcPr>
          <w:p w:rsidR="005F5233" w:rsidRPr="005F5233" w:rsidRDefault="005F5233" w:rsidP="00FE484C">
            <w:pPr>
              <w:tabs>
                <w:tab w:val="left" w:pos="4200"/>
              </w:tabs>
              <w:spacing w:line="300" w:lineRule="exact"/>
              <w:jc w:val="center"/>
              <w:rPr>
                <w:rFonts w:ascii="仿宋" w:eastAsia="仿宋" w:hAnsi="仿宋"/>
                <w:szCs w:val="21"/>
              </w:rPr>
            </w:pPr>
          </w:p>
        </w:tc>
        <w:tc>
          <w:tcPr>
            <w:tcW w:w="1013" w:type="dxa"/>
            <w:vAlign w:val="center"/>
          </w:tcPr>
          <w:p w:rsidR="005F5233" w:rsidRPr="005F5233" w:rsidRDefault="005F5233" w:rsidP="00FE484C">
            <w:pPr>
              <w:tabs>
                <w:tab w:val="left" w:pos="4200"/>
              </w:tabs>
              <w:spacing w:line="300" w:lineRule="exact"/>
              <w:jc w:val="center"/>
              <w:rPr>
                <w:rFonts w:ascii="仿宋" w:eastAsia="仿宋" w:hAnsi="仿宋"/>
                <w:szCs w:val="21"/>
              </w:rPr>
            </w:pPr>
            <w:r w:rsidRPr="005F5233">
              <w:rPr>
                <w:rFonts w:ascii="仿宋" w:eastAsia="仿宋" w:hAnsi="仿宋"/>
                <w:szCs w:val="21"/>
              </w:rPr>
              <w:t>占地区生产总值比重</w:t>
            </w:r>
          </w:p>
        </w:tc>
        <w:tc>
          <w:tcPr>
            <w:tcW w:w="669" w:type="dxa"/>
            <w:vAlign w:val="center"/>
          </w:tcPr>
          <w:p w:rsidR="005F5233" w:rsidRPr="005F5233" w:rsidRDefault="005F5233" w:rsidP="00FE484C">
            <w:pPr>
              <w:tabs>
                <w:tab w:val="left" w:pos="4200"/>
              </w:tabs>
              <w:spacing w:line="300" w:lineRule="exact"/>
              <w:jc w:val="center"/>
              <w:rPr>
                <w:rFonts w:ascii="仿宋" w:eastAsia="仿宋" w:hAnsi="仿宋"/>
                <w:szCs w:val="21"/>
              </w:rPr>
            </w:pPr>
            <w:r w:rsidRPr="005F5233">
              <w:rPr>
                <w:rFonts w:ascii="仿宋" w:eastAsia="仿宋" w:hAnsi="仿宋"/>
                <w:szCs w:val="21"/>
              </w:rPr>
              <w:t>增长速度</w:t>
            </w:r>
          </w:p>
        </w:tc>
        <w:tc>
          <w:tcPr>
            <w:tcW w:w="930" w:type="dxa"/>
            <w:vAlign w:val="center"/>
          </w:tcPr>
          <w:p w:rsidR="005F5233" w:rsidRPr="005F5233" w:rsidRDefault="005F5233" w:rsidP="00FE484C">
            <w:pPr>
              <w:tabs>
                <w:tab w:val="left" w:pos="4200"/>
              </w:tabs>
              <w:spacing w:line="300" w:lineRule="exact"/>
              <w:jc w:val="center"/>
              <w:rPr>
                <w:rFonts w:ascii="仿宋" w:eastAsia="仿宋" w:hAnsi="仿宋"/>
                <w:szCs w:val="21"/>
              </w:rPr>
            </w:pPr>
            <w:r w:rsidRPr="005F5233">
              <w:rPr>
                <w:rFonts w:ascii="仿宋" w:eastAsia="仿宋" w:hAnsi="仿宋"/>
                <w:szCs w:val="21"/>
              </w:rPr>
              <w:t>占地区生产总值比重</w:t>
            </w:r>
          </w:p>
        </w:tc>
        <w:tc>
          <w:tcPr>
            <w:tcW w:w="675" w:type="dxa"/>
            <w:vAlign w:val="center"/>
          </w:tcPr>
          <w:p w:rsidR="005F5233" w:rsidRPr="005F5233" w:rsidRDefault="005F5233" w:rsidP="00FE484C">
            <w:pPr>
              <w:tabs>
                <w:tab w:val="left" w:pos="4200"/>
              </w:tabs>
              <w:spacing w:line="300" w:lineRule="exact"/>
              <w:jc w:val="center"/>
              <w:rPr>
                <w:rFonts w:ascii="仿宋" w:eastAsia="仿宋" w:hAnsi="仿宋"/>
                <w:szCs w:val="21"/>
              </w:rPr>
            </w:pPr>
            <w:r w:rsidRPr="005F5233">
              <w:rPr>
                <w:rFonts w:ascii="仿宋" w:eastAsia="仿宋" w:hAnsi="仿宋"/>
                <w:szCs w:val="21"/>
              </w:rPr>
              <w:t>增长速度</w:t>
            </w:r>
          </w:p>
        </w:tc>
        <w:tc>
          <w:tcPr>
            <w:tcW w:w="930" w:type="dxa"/>
            <w:vAlign w:val="center"/>
          </w:tcPr>
          <w:p w:rsidR="005F5233" w:rsidRPr="005F5233" w:rsidRDefault="005F5233" w:rsidP="00FE484C">
            <w:pPr>
              <w:tabs>
                <w:tab w:val="left" w:pos="4200"/>
              </w:tabs>
              <w:spacing w:line="300" w:lineRule="exact"/>
              <w:jc w:val="center"/>
              <w:rPr>
                <w:rFonts w:ascii="仿宋" w:eastAsia="仿宋" w:hAnsi="仿宋"/>
                <w:szCs w:val="21"/>
              </w:rPr>
            </w:pPr>
            <w:r w:rsidRPr="005F5233">
              <w:rPr>
                <w:rFonts w:ascii="仿宋" w:eastAsia="仿宋" w:hAnsi="仿宋"/>
                <w:szCs w:val="21"/>
              </w:rPr>
              <w:t>占地区生产总值比重</w:t>
            </w:r>
          </w:p>
        </w:tc>
        <w:tc>
          <w:tcPr>
            <w:tcW w:w="707" w:type="dxa"/>
            <w:vAlign w:val="center"/>
          </w:tcPr>
          <w:p w:rsidR="005F5233" w:rsidRPr="005F5233" w:rsidRDefault="005F5233" w:rsidP="00FE484C">
            <w:pPr>
              <w:tabs>
                <w:tab w:val="left" w:pos="4200"/>
              </w:tabs>
              <w:spacing w:line="300" w:lineRule="exact"/>
              <w:jc w:val="center"/>
              <w:rPr>
                <w:rFonts w:ascii="仿宋" w:eastAsia="仿宋" w:hAnsi="仿宋"/>
                <w:szCs w:val="21"/>
              </w:rPr>
            </w:pPr>
            <w:r w:rsidRPr="005F5233">
              <w:rPr>
                <w:rFonts w:ascii="仿宋" w:eastAsia="仿宋" w:hAnsi="仿宋"/>
                <w:szCs w:val="21"/>
              </w:rPr>
              <w:t>增长速度</w:t>
            </w:r>
          </w:p>
        </w:tc>
        <w:tc>
          <w:tcPr>
            <w:tcW w:w="898" w:type="dxa"/>
            <w:vAlign w:val="center"/>
          </w:tcPr>
          <w:p w:rsidR="005F5233" w:rsidRPr="005F5233" w:rsidRDefault="005F5233" w:rsidP="00FE484C">
            <w:pPr>
              <w:tabs>
                <w:tab w:val="left" w:pos="4200"/>
              </w:tabs>
              <w:spacing w:line="300" w:lineRule="exact"/>
              <w:jc w:val="center"/>
              <w:rPr>
                <w:rFonts w:ascii="仿宋" w:eastAsia="仿宋" w:hAnsi="仿宋"/>
                <w:szCs w:val="21"/>
              </w:rPr>
            </w:pPr>
            <w:r w:rsidRPr="005F5233">
              <w:rPr>
                <w:rFonts w:ascii="仿宋" w:eastAsia="仿宋" w:hAnsi="仿宋"/>
                <w:szCs w:val="21"/>
              </w:rPr>
              <w:t>占国内生产总值比重</w:t>
            </w:r>
          </w:p>
        </w:tc>
        <w:tc>
          <w:tcPr>
            <w:tcW w:w="749" w:type="dxa"/>
            <w:vAlign w:val="center"/>
          </w:tcPr>
          <w:p w:rsidR="005F5233" w:rsidRPr="005F5233" w:rsidRDefault="005F5233" w:rsidP="00FE484C">
            <w:pPr>
              <w:tabs>
                <w:tab w:val="left" w:pos="4200"/>
              </w:tabs>
              <w:spacing w:line="300" w:lineRule="exact"/>
              <w:jc w:val="center"/>
              <w:rPr>
                <w:rFonts w:ascii="仿宋" w:eastAsia="仿宋" w:hAnsi="仿宋"/>
                <w:szCs w:val="21"/>
              </w:rPr>
            </w:pPr>
            <w:r w:rsidRPr="005F5233">
              <w:rPr>
                <w:rFonts w:ascii="仿宋" w:eastAsia="仿宋" w:hAnsi="仿宋"/>
                <w:szCs w:val="21"/>
              </w:rPr>
              <w:t>增长</w:t>
            </w:r>
          </w:p>
          <w:p w:rsidR="005F5233" w:rsidRPr="005F5233" w:rsidRDefault="005F5233" w:rsidP="00FE484C">
            <w:pPr>
              <w:tabs>
                <w:tab w:val="left" w:pos="4200"/>
              </w:tabs>
              <w:spacing w:line="300" w:lineRule="exact"/>
              <w:jc w:val="center"/>
              <w:rPr>
                <w:rFonts w:ascii="仿宋" w:eastAsia="仿宋" w:hAnsi="仿宋"/>
                <w:szCs w:val="21"/>
              </w:rPr>
            </w:pPr>
            <w:r w:rsidRPr="005F5233">
              <w:rPr>
                <w:rFonts w:ascii="仿宋" w:eastAsia="仿宋" w:hAnsi="仿宋"/>
                <w:szCs w:val="21"/>
              </w:rPr>
              <w:t>速度</w:t>
            </w:r>
          </w:p>
        </w:tc>
      </w:tr>
      <w:tr w:rsidR="005F5233" w:rsidRPr="005F5233" w:rsidTr="00FE484C">
        <w:trPr>
          <w:trHeight w:val="340"/>
          <w:jc w:val="center"/>
        </w:trPr>
        <w:tc>
          <w:tcPr>
            <w:tcW w:w="2165" w:type="dxa"/>
            <w:vAlign w:val="center"/>
          </w:tcPr>
          <w:p w:rsidR="005F5233" w:rsidRPr="005F5233" w:rsidRDefault="005F5233" w:rsidP="00FE484C">
            <w:pPr>
              <w:tabs>
                <w:tab w:val="left" w:pos="4200"/>
              </w:tabs>
              <w:spacing w:line="360" w:lineRule="exact"/>
              <w:jc w:val="center"/>
              <w:rPr>
                <w:rFonts w:ascii="仿宋" w:eastAsia="仿宋" w:hAnsi="仿宋"/>
                <w:szCs w:val="21"/>
              </w:rPr>
            </w:pPr>
            <w:r w:rsidRPr="005F5233">
              <w:rPr>
                <w:rFonts w:ascii="仿宋" w:eastAsia="仿宋" w:hAnsi="仿宋"/>
                <w:szCs w:val="21"/>
              </w:rPr>
              <w:t>第一产业产值</w:t>
            </w:r>
          </w:p>
        </w:tc>
        <w:tc>
          <w:tcPr>
            <w:tcW w:w="1013"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4.7</w:t>
            </w:r>
          </w:p>
        </w:tc>
        <w:tc>
          <w:tcPr>
            <w:tcW w:w="669"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3.6</w:t>
            </w:r>
          </w:p>
        </w:tc>
        <w:tc>
          <w:tcPr>
            <w:tcW w:w="930"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5.0</w:t>
            </w:r>
          </w:p>
        </w:tc>
        <w:tc>
          <w:tcPr>
            <w:tcW w:w="675"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4.4</w:t>
            </w:r>
          </w:p>
        </w:tc>
        <w:tc>
          <w:tcPr>
            <w:tcW w:w="930"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6.6</w:t>
            </w:r>
          </w:p>
        </w:tc>
        <w:tc>
          <w:tcPr>
            <w:tcW w:w="707"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3.3</w:t>
            </w:r>
          </w:p>
        </w:tc>
        <w:tc>
          <w:tcPr>
            <w:tcW w:w="898"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10.2</w:t>
            </w:r>
          </w:p>
        </w:tc>
        <w:tc>
          <w:tcPr>
            <w:tcW w:w="749"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4.3</w:t>
            </w:r>
          </w:p>
        </w:tc>
      </w:tr>
      <w:tr w:rsidR="005F5233" w:rsidRPr="005F5233" w:rsidTr="00FE484C">
        <w:trPr>
          <w:trHeight w:val="340"/>
          <w:jc w:val="center"/>
        </w:trPr>
        <w:tc>
          <w:tcPr>
            <w:tcW w:w="2165" w:type="dxa"/>
            <w:vAlign w:val="center"/>
          </w:tcPr>
          <w:p w:rsidR="005F5233" w:rsidRPr="005F5233" w:rsidRDefault="005F5233" w:rsidP="00FE484C">
            <w:pPr>
              <w:tabs>
                <w:tab w:val="left" w:pos="4200"/>
              </w:tabs>
              <w:spacing w:line="360" w:lineRule="exact"/>
              <w:jc w:val="center"/>
              <w:rPr>
                <w:rFonts w:ascii="仿宋" w:eastAsia="仿宋" w:hAnsi="仿宋"/>
                <w:szCs w:val="21"/>
              </w:rPr>
            </w:pPr>
            <w:r w:rsidRPr="005F5233">
              <w:rPr>
                <w:rFonts w:ascii="仿宋" w:eastAsia="仿宋" w:hAnsi="仿宋"/>
                <w:szCs w:val="21"/>
              </w:rPr>
              <w:t>第二产业产值</w:t>
            </w:r>
          </w:p>
        </w:tc>
        <w:tc>
          <w:tcPr>
            <w:tcW w:w="1013"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50.6</w:t>
            </w:r>
          </w:p>
        </w:tc>
        <w:tc>
          <w:tcPr>
            <w:tcW w:w="669"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13.4</w:t>
            </w:r>
          </w:p>
        </w:tc>
        <w:tc>
          <w:tcPr>
            <w:tcW w:w="930"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50.4</w:t>
            </w:r>
          </w:p>
        </w:tc>
        <w:tc>
          <w:tcPr>
            <w:tcW w:w="675"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14.5</w:t>
            </w:r>
          </w:p>
        </w:tc>
        <w:tc>
          <w:tcPr>
            <w:tcW w:w="930"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43.8</w:t>
            </w:r>
          </w:p>
        </w:tc>
        <w:tc>
          <w:tcPr>
            <w:tcW w:w="707"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15.2</w:t>
            </w:r>
          </w:p>
        </w:tc>
        <w:tc>
          <w:tcPr>
            <w:tcW w:w="898"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46.8</w:t>
            </w:r>
          </w:p>
        </w:tc>
        <w:tc>
          <w:tcPr>
            <w:tcW w:w="749"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12.2</w:t>
            </w:r>
          </w:p>
        </w:tc>
      </w:tr>
      <w:tr w:rsidR="005F5233" w:rsidRPr="005F5233" w:rsidTr="00FE484C">
        <w:trPr>
          <w:trHeight w:val="340"/>
          <w:jc w:val="center"/>
        </w:trPr>
        <w:tc>
          <w:tcPr>
            <w:tcW w:w="2165" w:type="dxa"/>
            <w:vAlign w:val="center"/>
          </w:tcPr>
          <w:p w:rsidR="005F5233" w:rsidRPr="005F5233" w:rsidRDefault="005F5233" w:rsidP="00FE484C">
            <w:pPr>
              <w:tabs>
                <w:tab w:val="left" w:pos="4200"/>
              </w:tabs>
              <w:spacing w:line="360" w:lineRule="exact"/>
              <w:jc w:val="center"/>
              <w:rPr>
                <w:rFonts w:ascii="仿宋" w:eastAsia="仿宋" w:hAnsi="仿宋"/>
                <w:szCs w:val="21"/>
              </w:rPr>
            </w:pPr>
            <w:r w:rsidRPr="005F5233">
              <w:rPr>
                <w:rFonts w:ascii="仿宋" w:eastAsia="仿宋" w:hAnsi="仿宋"/>
                <w:szCs w:val="21"/>
              </w:rPr>
              <w:t>第三产业产值</w:t>
            </w:r>
          </w:p>
        </w:tc>
        <w:tc>
          <w:tcPr>
            <w:tcW w:w="1013"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44.7</w:t>
            </w:r>
          </w:p>
        </w:tc>
        <w:tc>
          <w:tcPr>
            <w:tcW w:w="669"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10.7</w:t>
            </w:r>
          </w:p>
        </w:tc>
        <w:tc>
          <w:tcPr>
            <w:tcW w:w="930"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44.6</w:t>
            </w:r>
          </w:p>
        </w:tc>
        <w:tc>
          <w:tcPr>
            <w:tcW w:w="675"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10.1</w:t>
            </w:r>
          </w:p>
        </w:tc>
        <w:tc>
          <w:tcPr>
            <w:tcW w:w="930"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49.6</w:t>
            </w:r>
          </w:p>
        </w:tc>
        <w:tc>
          <w:tcPr>
            <w:tcW w:w="707"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11.4</w:t>
            </w:r>
          </w:p>
        </w:tc>
        <w:tc>
          <w:tcPr>
            <w:tcW w:w="898"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43.0</w:t>
            </w:r>
          </w:p>
        </w:tc>
        <w:tc>
          <w:tcPr>
            <w:tcW w:w="749" w:type="dxa"/>
            <w:vAlign w:val="center"/>
          </w:tcPr>
          <w:p w:rsidR="005F5233" w:rsidRPr="005F5233" w:rsidRDefault="005F5233" w:rsidP="00FE484C">
            <w:pPr>
              <w:tabs>
                <w:tab w:val="left" w:pos="4200"/>
              </w:tabs>
              <w:spacing w:line="360" w:lineRule="exact"/>
              <w:jc w:val="right"/>
              <w:rPr>
                <w:rFonts w:ascii="仿宋" w:eastAsia="仿宋" w:hAnsi="仿宋"/>
                <w:szCs w:val="21"/>
              </w:rPr>
            </w:pPr>
            <w:r w:rsidRPr="005F5233">
              <w:rPr>
                <w:rFonts w:ascii="仿宋" w:eastAsia="仿宋" w:hAnsi="仿宋"/>
                <w:szCs w:val="21"/>
              </w:rPr>
              <w:t>9.5</w:t>
            </w:r>
          </w:p>
        </w:tc>
      </w:tr>
    </w:tbl>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三大经济圈中，2010年三次产业增长速度均超过全国平均水平的有几个？</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A．0</w:t>
      </w:r>
      <w:r w:rsidRPr="005F5233">
        <w:rPr>
          <w:rFonts w:ascii="仿宋" w:eastAsia="仿宋" w:hAnsi="仿宋" w:hint="eastAsia"/>
          <w:color w:val="000000"/>
          <w:sz w:val="32"/>
          <w:szCs w:val="32"/>
        </w:rPr>
        <w:tab/>
        <w:t>B．1</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C．2</w:t>
      </w:r>
      <w:r w:rsidRPr="005F5233">
        <w:rPr>
          <w:rFonts w:ascii="仿宋" w:eastAsia="仿宋" w:hAnsi="仿宋" w:hint="eastAsia"/>
          <w:color w:val="000000"/>
          <w:sz w:val="32"/>
          <w:szCs w:val="32"/>
        </w:rPr>
        <w:tab/>
        <w:t>D．3</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（答案：B。通过比较表格提供的数字，可以看出，三次产业增长速度均超过全国平均水平的只有珠三角，故正确答案为B。)</w:t>
      </w:r>
    </w:p>
    <w:p w:rsidR="005F5233" w:rsidRPr="005F5233" w:rsidRDefault="005F5233" w:rsidP="005F5233">
      <w:pPr>
        <w:spacing w:line="600" w:lineRule="exact"/>
        <w:ind w:firstLineChars="200" w:firstLine="643"/>
        <w:rPr>
          <w:rFonts w:ascii="仿宋" w:eastAsia="仿宋" w:hAnsi="仿宋"/>
          <w:b/>
          <w:color w:val="000000"/>
          <w:sz w:val="32"/>
          <w:szCs w:val="32"/>
        </w:rPr>
      </w:pPr>
      <w:r w:rsidRPr="005F5233">
        <w:rPr>
          <w:rFonts w:ascii="仿宋" w:eastAsia="仿宋" w:hAnsi="仿宋" w:hint="eastAsia"/>
          <w:b/>
          <w:color w:val="000000"/>
          <w:sz w:val="32"/>
          <w:szCs w:val="32"/>
        </w:rPr>
        <w:t>5．常识判断</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常识判断主要测查报考人员对有关国情社情的了解程度、综合管理的基本素质等，涉及政治、经济、法律、历史、文化、地理、环境、自然、科技等方面的基本知识及其运用，要求报考人员通过分析、判断和推理，选出最符合要求的一项。</w:t>
      </w:r>
    </w:p>
    <w:p w:rsidR="005F5233" w:rsidRPr="005F5233" w:rsidRDefault="005F5233" w:rsidP="005F5233">
      <w:pPr>
        <w:spacing w:line="600" w:lineRule="exact"/>
        <w:ind w:firstLineChars="200" w:firstLine="643"/>
        <w:rPr>
          <w:rFonts w:ascii="仿宋" w:eastAsia="仿宋" w:hAnsi="仿宋"/>
          <w:color w:val="000000"/>
          <w:sz w:val="32"/>
          <w:szCs w:val="32"/>
        </w:rPr>
      </w:pPr>
      <w:r w:rsidRPr="005F5233">
        <w:rPr>
          <w:rFonts w:ascii="仿宋" w:eastAsia="仿宋" w:hAnsi="仿宋" w:hint="eastAsia"/>
          <w:b/>
          <w:color w:val="000000"/>
          <w:sz w:val="32"/>
          <w:szCs w:val="32"/>
        </w:rPr>
        <w:t>例题：</w:t>
      </w:r>
      <w:r w:rsidRPr="005F5233">
        <w:rPr>
          <w:rFonts w:ascii="仿宋" w:eastAsia="仿宋" w:hAnsi="仿宋" w:hint="eastAsia"/>
          <w:color w:val="000000"/>
          <w:sz w:val="32"/>
          <w:szCs w:val="32"/>
        </w:rPr>
        <w:t>匾额是中国古建筑的重要组成部分，显示建筑物的性质。下列匾额与建筑物对应正确的一组是：</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lastRenderedPageBreak/>
        <w:t>A．明镜高悬——贡院</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B．万世师表——关帝庙</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 xml:space="preserve">C．还我河山——武侯祠  </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D．正大光明——乾清宫</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答案：D。关于匾额的具体内容可能很多人都没有系统的知识，但是仔细考察四个选项，你可以依据有关历史常识，判断出A、B、C三个选项的对应关系都不准确，只有D选项中的匾额与建筑物能够对应，故正确答案为D。）</w:t>
      </w:r>
    </w:p>
    <w:p w:rsidR="005F5233" w:rsidRPr="005F5233" w:rsidRDefault="005F5233" w:rsidP="005F5233">
      <w:pPr>
        <w:spacing w:line="600" w:lineRule="exact"/>
        <w:ind w:firstLineChars="200" w:firstLine="640"/>
        <w:rPr>
          <w:rFonts w:ascii="仿宋" w:eastAsia="仿宋" w:hAnsi="仿宋"/>
          <w:color w:val="000000"/>
          <w:sz w:val="32"/>
          <w:szCs w:val="32"/>
        </w:rPr>
      </w:pPr>
    </w:p>
    <w:p w:rsidR="005F5233" w:rsidRPr="005F5233" w:rsidRDefault="005F5233" w:rsidP="005F5233">
      <w:pPr>
        <w:spacing w:line="600" w:lineRule="exact"/>
        <w:jc w:val="center"/>
        <w:rPr>
          <w:rFonts w:ascii="方正小标宋_GBK" w:eastAsia="方正小标宋_GBK" w:hAnsi="黑体"/>
          <w:color w:val="000000"/>
          <w:sz w:val="32"/>
          <w:szCs w:val="32"/>
        </w:rPr>
      </w:pPr>
      <w:r w:rsidRPr="005F5233">
        <w:rPr>
          <w:rFonts w:ascii="方正小标宋_GBK" w:eastAsia="方正小标宋_GBK" w:hAnsi="黑体" w:hint="eastAsia"/>
          <w:color w:val="000000"/>
          <w:sz w:val="32"/>
          <w:szCs w:val="32"/>
        </w:rPr>
        <w:t>第二部分　申论（通用卷）考试大纲</w:t>
      </w:r>
    </w:p>
    <w:p w:rsidR="005F5233" w:rsidRPr="005F5233" w:rsidRDefault="005F5233" w:rsidP="005F5233">
      <w:pPr>
        <w:spacing w:line="600" w:lineRule="exact"/>
        <w:ind w:firstLineChars="200" w:firstLine="640"/>
        <w:rPr>
          <w:rFonts w:ascii="黑体" w:eastAsia="黑体" w:hAnsi="黑体"/>
          <w:color w:val="000000"/>
          <w:sz w:val="32"/>
          <w:szCs w:val="32"/>
        </w:rPr>
      </w:pPr>
      <w:r w:rsidRPr="005F5233">
        <w:rPr>
          <w:rFonts w:ascii="黑体" w:eastAsia="黑体" w:hAnsi="黑体" w:hint="eastAsia"/>
          <w:color w:val="000000"/>
          <w:sz w:val="32"/>
          <w:szCs w:val="32"/>
        </w:rPr>
        <w:t>一、作答要求</w:t>
      </w:r>
    </w:p>
    <w:p w:rsidR="005F5233" w:rsidRPr="005F5233" w:rsidRDefault="005F5233" w:rsidP="005F5233">
      <w:pPr>
        <w:spacing w:line="60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报考人员务必携带的考试文具包括</w:t>
      </w:r>
      <w:r w:rsidRPr="005F5233">
        <w:rPr>
          <w:rFonts w:ascii="仿宋" w:eastAsia="仿宋" w:hAnsi="仿宋" w:hint="eastAsia"/>
          <w:b/>
          <w:color w:val="000000"/>
          <w:sz w:val="32"/>
          <w:szCs w:val="32"/>
        </w:rPr>
        <w:t>黑色字迹的钢笔或签字笔、2B铅笔和橡皮</w:t>
      </w:r>
      <w:r w:rsidRPr="005F5233">
        <w:rPr>
          <w:rFonts w:ascii="仿宋" w:eastAsia="仿宋" w:hAnsi="仿宋" w:hint="eastAsia"/>
          <w:color w:val="000000"/>
          <w:sz w:val="32"/>
          <w:szCs w:val="32"/>
        </w:rPr>
        <w:t>。报考人员必须用</w:t>
      </w:r>
      <w:r w:rsidRPr="005F5233">
        <w:rPr>
          <w:rFonts w:ascii="仿宋" w:eastAsia="仿宋" w:hAnsi="仿宋" w:hint="eastAsia"/>
          <w:b/>
          <w:color w:val="000000"/>
          <w:sz w:val="32"/>
          <w:szCs w:val="32"/>
        </w:rPr>
        <w:t>2B铅笔</w:t>
      </w:r>
      <w:r w:rsidRPr="005F5233">
        <w:rPr>
          <w:rFonts w:ascii="仿宋" w:eastAsia="仿宋" w:hAnsi="仿宋" w:hint="eastAsia"/>
          <w:color w:val="000000"/>
          <w:sz w:val="32"/>
          <w:szCs w:val="32"/>
        </w:rPr>
        <w:t>在指定位置上填涂准考证号，用</w:t>
      </w:r>
      <w:r w:rsidRPr="005F5233">
        <w:rPr>
          <w:rFonts w:ascii="仿宋" w:eastAsia="仿宋" w:hAnsi="仿宋" w:hint="eastAsia"/>
          <w:b/>
          <w:color w:val="000000"/>
          <w:sz w:val="32"/>
          <w:szCs w:val="32"/>
        </w:rPr>
        <w:t>钢笔或签字笔</w:t>
      </w:r>
      <w:r w:rsidRPr="005F5233">
        <w:rPr>
          <w:rFonts w:ascii="仿宋" w:eastAsia="仿宋" w:hAnsi="仿宋" w:hint="eastAsia"/>
          <w:color w:val="000000"/>
          <w:sz w:val="32"/>
          <w:szCs w:val="32"/>
        </w:rPr>
        <w:t>在</w:t>
      </w:r>
      <w:r w:rsidRPr="005F5233">
        <w:rPr>
          <w:rFonts w:ascii="仿宋" w:eastAsia="仿宋" w:hAnsi="仿宋" w:hint="eastAsia"/>
          <w:b/>
          <w:color w:val="000000"/>
          <w:sz w:val="32"/>
          <w:szCs w:val="32"/>
        </w:rPr>
        <w:t>答题卡</w:t>
      </w:r>
      <w:r w:rsidRPr="005F5233">
        <w:rPr>
          <w:rFonts w:ascii="仿宋" w:eastAsia="仿宋" w:hAnsi="仿宋" w:hint="eastAsia"/>
          <w:color w:val="000000"/>
          <w:sz w:val="32"/>
          <w:szCs w:val="32"/>
        </w:rPr>
        <w:t>指定位置上作答。在非指定位置作答或用圆珠笔、铅笔作答一律无效。</w:t>
      </w:r>
    </w:p>
    <w:p w:rsidR="005F5233" w:rsidRPr="005F5233" w:rsidRDefault="005F5233" w:rsidP="005F5233">
      <w:pPr>
        <w:spacing w:line="600" w:lineRule="exact"/>
        <w:ind w:firstLineChars="200" w:firstLine="640"/>
        <w:rPr>
          <w:rFonts w:ascii="黑体" w:eastAsia="黑体" w:hAnsi="黑体"/>
          <w:color w:val="000000"/>
          <w:sz w:val="32"/>
          <w:szCs w:val="32"/>
        </w:rPr>
      </w:pPr>
      <w:r w:rsidRPr="005F5233">
        <w:rPr>
          <w:rFonts w:ascii="黑体" w:eastAsia="黑体" w:hAnsi="黑体" w:hint="eastAsia"/>
          <w:color w:val="000000"/>
          <w:sz w:val="32"/>
          <w:szCs w:val="32"/>
        </w:rPr>
        <w:t>二、申论（通用卷）介绍</w:t>
      </w:r>
    </w:p>
    <w:p w:rsidR="005F5233" w:rsidRPr="005F5233" w:rsidRDefault="005F5233" w:rsidP="005F5233">
      <w:pPr>
        <w:spacing w:line="600" w:lineRule="exact"/>
        <w:ind w:firstLineChars="200" w:firstLine="640"/>
        <w:rPr>
          <w:rFonts w:ascii="仿宋" w:eastAsia="仿宋" w:hAnsi="仿宋"/>
          <w:color w:val="000000"/>
          <w:sz w:val="32"/>
          <w:szCs w:val="32"/>
        </w:rPr>
      </w:pPr>
      <w:proofErr w:type="gramStart"/>
      <w:r w:rsidRPr="005F5233">
        <w:rPr>
          <w:rFonts w:ascii="仿宋" w:eastAsia="仿宋" w:hAnsi="仿宋" w:hint="eastAsia"/>
          <w:color w:val="000000"/>
          <w:sz w:val="32"/>
          <w:szCs w:val="32"/>
        </w:rPr>
        <w:t>申论试卷</w:t>
      </w:r>
      <w:proofErr w:type="gramEnd"/>
      <w:r w:rsidRPr="005F5233">
        <w:rPr>
          <w:rFonts w:ascii="仿宋" w:eastAsia="仿宋" w:hAnsi="仿宋" w:hint="eastAsia"/>
          <w:color w:val="000000"/>
          <w:sz w:val="32"/>
          <w:szCs w:val="32"/>
        </w:rPr>
        <w:t xml:space="preserve">由注意事项、给定资料和作答要求三部分组成。主要通过报考人员对给定材料的分析、概括、提炼、加工等，测查报考人员的阅读理解能力、综合分析能力、贯彻执行能力、解决问题能力、文字表达能力等。 </w:t>
      </w:r>
    </w:p>
    <w:p w:rsidR="005F5233" w:rsidRPr="005F5233" w:rsidRDefault="005F5233" w:rsidP="005F5233">
      <w:pPr>
        <w:spacing w:line="600" w:lineRule="exact"/>
        <w:ind w:firstLineChars="200" w:firstLine="643"/>
        <w:rPr>
          <w:rFonts w:ascii="仿宋" w:eastAsia="仿宋" w:hAnsi="仿宋"/>
          <w:color w:val="000000"/>
          <w:sz w:val="32"/>
          <w:szCs w:val="32"/>
        </w:rPr>
      </w:pPr>
      <w:r w:rsidRPr="005F5233">
        <w:rPr>
          <w:rFonts w:ascii="仿宋" w:eastAsia="仿宋" w:hAnsi="仿宋" w:hint="eastAsia"/>
          <w:b/>
          <w:color w:val="000000"/>
          <w:sz w:val="32"/>
          <w:szCs w:val="32"/>
        </w:rPr>
        <w:t>阅读理解能力</w:t>
      </w:r>
      <w:r w:rsidRPr="005F5233">
        <w:rPr>
          <w:rFonts w:ascii="仿宋" w:eastAsia="仿宋" w:hAnsi="仿宋" w:hint="eastAsia"/>
          <w:color w:val="000000"/>
          <w:sz w:val="32"/>
          <w:szCs w:val="32"/>
        </w:rPr>
        <w:t>——要求全面把握给定资料的内容，准确理解</w:t>
      </w:r>
      <w:r w:rsidRPr="005F5233">
        <w:rPr>
          <w:rFonts w:ascii="仿宋" w:eastAsia="仿宋" w:hAnsi="仿宋" w:hint="eastAsia"/>
          <w:color w:val="000000"/>
          <w:sz w:val="32"/>
          <w:szCs w:val="32"/>
        </w:rPr>
        <w:lastRenderedPageBreak/>
        <w:t>给定资料的含义，把握给定资料各部分之间的关系，准确提炼事实所包含的观点，并揭示所反映的本质问题。</w:t>
      </w:r>
    </w:p>
    <w:p w:rsidR="005F5233" w:rsidRPr="005F5233" w:rsidRDefault="005F5233" w:rsidP="005F5233">
      <w:pPr>
        <w:spacing w:line="600" w:lineRule="exact"/>
        <w:ind w:firstLineChars="200" w:firstLine="643"/>
        <w:rPr>
          <w:rFonts w:ascii="仿宋" w:eastAsia="仿宋" w:hAnsi="仿宋"/>
          <w:color w:val="000000"/>
          <w:sz w:val="32"/>
          <w:szCs w:val="32"/>
        </w:rPr>
      </w:pPr>
      <w:r w:rsidRPr="005F5233">
        <w:rPr>
          <w:rFonts w:ascii="仿宋" w:eastAsia="仿宋" w:hAnsi="仿宋" w:hint="eastAsia"/>
          <w:b/>
          <w:color w:val="000000"/>
          <w:sz w:val="32"/>
          <w:szCs w:val="32"/>
        </w:rPr>
        <w:t>综合分析能力</w:t>
      </w:r>
      <w:r w:rsidRPr="005F5233">
        <w:rPr>
          <w:rFonts w:ascii="仿宋" w:eastAsia="仿宋" w:hAnsi="仿宋" w:hint="eastAsia"/>
          <w:color w:val="000000"/>
          <w:sz w:val="32"/>
          <w:szCs w:val="32"/>
        </w:rPr>
        <w:t>——要求对给定资料的全部或部分的内容、观点或问题进行分析和归纳，多角度地思考资料内容，</w:t>
      </w:r>
      <w:proofErr w:type="gramStart"/>
      <w:r w:rsidRPr="005F5233">
        <w:rPr>
          <w:rFonts w:ascii="仿宋" w:eastAsia="仿宋" w:hAnsi="仿宋" w:hint="eastAsia"/>
          <w:color w:val="000000"/>
          <w:sz w:val="32"/>
          <w:szCs w:val="32"/>
        </w:rPr>
        <w:t>作出</w:t>
      </w:r>
      <w:proofErr w:type="gramEnd"/>
      <w:r w:rsidRPr="005F5233">
        <w:rPr>
          <w:rFonts w:ascii="仿宋" w:eastAsia="仿宋" w:hAnsi="仿宋" w:hint="eastAsia"/>
          <w:color w:val="000000"/>
          <w:sz w:val="32"/>
          <w:szCs w:val="32"/>
        </w:rPr>
        <w:t>合理的推断或评价。</w:t>
      </w:r>
    </w:p>
    <w:p w:rsidR="005F5233" w:rsidRPr="005F5233" w:rsidRDefault="005F5233" w:rsidP="005F5233">
      <w:pPr>
        <w:spacing w:line="600" w:lineRule="exact"/>
        <w:ind w:firstLineChars="200" w:firstLine="643"/>
        <w:rPr>
          <w:rFonts w:ascii="仿宋" w:eastAsia="仿宋" w:hAnsi="仿宋"/>
          <w:color w:val="000000"/>
          <w:sz w:val="32"/>
          <w:szCs w:val="32"/>
        </w:rPr>
      </w:pPr>
      <w:r w:rsidRPr="005F5233">
        <w:rPr>
          <w:rFonts w:ascii="仿宋" w:eastAsia="仿宋" w:hAnsi="仿宋" w:hint="eastAsia"/>
          <w:b/>
          <w:color w:val="000000"/>
          <w:sz w:val="32"/>
          <w:szCs w:val="32"/>
        </w:rPr>
        <w:t>贯彻执行能力</w:t>
      </w:r>
      <w:r w:rsidRPr="005F5233">
        <w:rPr>
          <w:rFonts w:ascii="仿宋" w:eastAsia="仿宋" w:hAnsi="仿宋" w:hint="eastAsia"/>
          <w:color w:val="000000"/>
          <w:sz w:val="32"/>
          <w:szCs w:val="32"/>
        </w:rPr>
        <w:t xml:space="preserve">——要求能够准确理解工作目标和组织意图，遵循依法行政的原则，根据客观实际情况，及时有效地完成任务。 </w:t>
      </w:r>
    </w:p>
    <w:p w:rsidR="005F5233" w:rsidRPr="005F5233" w:rsidRDefault="005F5233" w:rsidP="005F5233">
      <w:pPr>
        <w:spacing w:line="600" w:lineRule="exact"/>
        <w:ind w:firstLineChars="200" w:firstLine="643"/>
        <w:rPr>
          <w:rFonts w:ascii="仿宋" w:eastAsia="仿宋" w:hAnsi="仿宋"/>
          <w:color w:val="000000"/>
          <w:sz w:val="32"/>
          <w:szCs w:val="32"/>
        </w:rPr>
      </w:pPr>
      <w:r w:rsidRPr="005F5233">
        <w:rPr>
          <w:rFonts w:ascii="仿宋" w:eastAsia="仿宋" w:hAnsi="仿宋" w:hint="eastAsia"/>
          <w:b/>
          <w:color w:val="000000"/>
          <w:sz w:val="32"/>
          <w:szCs w:val="32"/>
        </w:rPr>
        <w:t>解决问题能力</w:t>
      </w:r>
      <w:r w:rsidRPr="005F5233">
        <w:rPr>
          <w:rFonts w:ascii="仿宋" w:eastAsia="仿宋" w:hAnsi="仿宋" w:hint="eastAsia"/>
          <w:color w:val="000000"/>
          <w:sz w:val="32"/>
          <w:szCs w:val="32"/>
        </w:rPr>
        <w:t>——要求运用自身已有的知识经验，对具体问题</w:t>
      </w:r>
      <w:proofErr w:type="gramStart"/>
      <w:r w:rsidRPr="005F5233">
        <w:rPr>
          <w:rFonts w:ascii="仿宋" w:eastAsia="仿宋" w:hAnsi="仿宋" w:hint="eastAsia"/>
          <w:color w:val="000000"/>
          <w:sz w:val="32"/>
          <w:szCs w:val="32"/>
        </w:rPr>
        <w:t>作出</w:t>
      </w:r>
      <w:proofErr w:type="gramEnd"/>
      <w:r w:rsidRPr="005F5233">
        <w:rPr>
          <w:rFonts w:ascii="仿宋" w:eastAsia="仿宋" w:hAnsi="仿宋" w:hint="eastAsia"/>
          <w:color w:val="000000"/>
          <w:sz w:val="32"/>
          <w:szCs w:val="32"/>
        </w:rPr>
        <w:t xml:space="preserve">正确的分析判断，提出切实可行的措施或办法。 </w:t>
      </w:r>
    </w:p>
    <w:p w:rsidR="005F5233" w:rsidRPr="005F5233" w:rsidRDefault="005F5233" w:rsidP="005F5233">
      <w:pPr>
        <w:spacing w:line="600" w:lineRule="exact"/>
        <w:ind w:firstLineChars="200" w:firstLine="643"/>
        <w:rPr>
          <w:rFonts w:ascii="仿宋" w:eastAsia="仿宋" w:hAnsi="仿宋"/>
          <w:color w:val="000000"/>
          <w:sz w:val="32"/>
          <w:szCs w:val="32"/>
        </w:rPr>
      </w:pPr>
      <w:r w:rsidRPr="005F5233">
        <w:rPr>
          <w:rFonts w:ascii="仿宋" w:eastAsia="仿宋" w:hAnsi="仿宋" w:hint="eastAsia"/>
          <w:b/>
          <w:color w:val="000000"/>
          <w:sz w:val="32"/>
          <w:szCs w:val="32"/>
        </w:rPr>
        <w:t>文字表达能力</w:t>
      </w:r>
      <w:r w:rsidRPr="005F5233">
        <w:rPr>
          <w:rFonts w:ascii="仿宋" w:eastAsia="仿宋" w:hAnsi="仿宋" w:hint="eastAsia"/>
          <w:color w:val="000000"/>
          <w:sz w:val="32"/>
          <w:szCs w:val="32"/>
        </w:rPr>
        <w:t>——要求熟练使用指定的语种，运用说明、陈述、议论等方式，对事件、观点进行准确合理的说明、陈述或阐释。</w:t>
      </w:r>
    </w:p>
    <w:p w:rsidR="005F5233" w:rsidRPr="005F5233" w:rsidRDefault="005F5233" w:rsidP="005F5233">
      <w:pPr>
        <w:spacing w:line="620" w:lineRule="exact"/>
        <w:ind w:firstLineChars="200" w:firstLine="640"/>
        <w:rPr>
          <w:rFonts w:ascii="仿宋" w:eastAsia="仿宋" w:hAnsi="仿宋"/>
          <w:color w:val="000000"/>
          <w:sz w:val="32"/>
          <w:szCs w:val="32"/>
        </w:rPr>
      </w:pPr>
    </w:p>
    <w:p w:rsidR="005F5233" w:rsidRPr="005F5233" w:rsidRDefault="005F5233" w:rsidP="005F5233">
      <w:pPr>
        <w:spacing w:line="600" w:lineRule="exact"/>
        <w:jc w:val="center"/>
        <w:rPr>
          <w:rFonts w:ascii="方正小标宋_GBK" w:eastAsia="方正小标宋_GBK" w:hAnsi="黑体"/>
          <w:color w:val="000000"/>
          <w:sz w:val="32"/>
          <w:szCs w:val="32"/>
        </w:rPr>
      </w:pPr>
      <w:r w:rsidRPr="005F5233">
        <w:rPr>
          <w:rFonts w:ascii="方正小标宋_GBK" w:eastAsia="方正小标宋_GBK" w:hAnsi="黑体" w:hint="eastAsia"/>
          <w:color w:val="000000"/>
          <w:sz w:val="32"/>
          <w:szCs w:val="32"/>
        </w:rPr>
        <w:t>第三部分  申论（乡镇卷）考试大纲</w:t>
      </w:r>
    </w:p>
    <w:p w:rsidR="005F5233" w:rsidRPr="005F5233" w:rsidRDefault="005F5233" w:rsidP="005F5233">
      <w:pPr>
        <w:spacing w:line="620" w:lineRule="exact"/>
        <w:ind w:firstLineChars="200" w:firstLine="640"/>
        <w:rPr>
          <w:rFonts w:ascii="仿宋" w:eastAsia="仿宋" w:hAnsi="仿宋"/>
          <w:color w:val="000000"/>
          <w:sz w:val="32"/>
          <w:szCs w:val="32"/>
        </w:rPr>
      </w:pPr>
      <w:r w:rsidRPr="005F5233">
        <w:rPr>
          <w:rFonts w:ascii="仿宋" w:eastAsia="仿宋" w:hAnsi="仿宋" w:hint="eastAsia"/>
          <w:color w:val="000000"/>
          <w:sz w:val="32"/>
          <w:szCs w:val="32"/>
        </w:rPr>
        <w:t>为测查</w:t>
      </w:r>
      <w:r w:rsidRPr="005F5233">
        <w:rPr>
          <w:rFonts w:ascii="仿宋" w:eastAsia="仿宋" w:hAnsi="仿宋"/>
          <w:color w:val="000000"/>
          <w:sz w:val="32"/>
          <w:szCs w:val="32"/>
        </w:rPr>
        <w:t>从事乡镇级机关工作应当具备的基本能力素质</w:t>
      </w:r>
      <w:r w:rsidRPr="005F5233">
        <w:rPr>
          <w:rFonts w:ascii="仿宋" w:eastAsia="仿宋" w:hAnsi="仿宋" w:hint="eastAsia"/>
          <w:color w:val="000000"/>
          <w:sz w:val="32"/>
          <w:szCs w:val="32"/>
        </w:rPr>
        <w:t>，提高公务员录用考试的精准科学性，特制定本考试大纲</w:t>
      </w:r>
      <w:r w:rsidRPr="005F5233">
        <w:rPr>
          <w:rFonts w:ascii="仿宋" w:eastAsia="仿宋" w:hAnsi="仿宋"/>
          <w:color w:val="000000"/>
          <w:sz w:val="32"/>
          <w:szCs w:val="32"/>
        </w:rPr>
        <w:t>。</w:t>
      </w:r>
    </w:p>
    <w:p w:rsidR="005F5233" w:rsidRPr="005F5233" w:rsidRDefault="005F5233" w:rsidP="005F5233">
      <w:pPr>
        <w:spacing w:line="620" w:lineRule="exact"/>
        <w:ind w:firstLineChars="200" w:firstLine="640"/>
        <w:rPr>
          <w:rFonts w:ascii="黑体" w:eastAsia="黑体" w:hAnsi="黑体"/>
          <w:color w:val="000000"/>
          <w:sz w:val="32"/>
          <w:szCs w:val="32"/>
        </w:rPr>
      </w:pPr>
      <w:r w:rsidRPr="005F5233">
        <w:rPr>
          <w:rFonts w:ascii="黑体" w:eastAsia="黑体" w:hAnsi="黑体"/>
          <w:color w:val="000000"/>
          <w:sz w:val="32"/>
          <w:szCs w:val="32"/>
        </w:rPr>
        <w:t>一、考试内容和测评要素</w:t>
      </w:r>
    </w:p>
    <w:p w:rsidR="005F5233" w:rsidRPr="005F5233" w:rsidRDefault="005F5233" w:rsidP="005F5233">
      <w:pPr>
        <w:spacing w:line="620" w:lineRule="exact"/>
        <w:ind w:firstLineChars="200" w:firstLine="640"/>
        <w:rPr>
          <w:rFonts w:ascii="仿宋" w:eastAsia="仿宋" w:hAnsi="仿宋"/>
          <w:color w:val="000000"/>
          <w:sz w:val="32"/>
          <w:szCs w:val="32"/>
        </w:rPr>
      </w:pPr>
      <w:r w:rsidRPr="005F5233">
        <w:rPr>
          <w:rFonts w:ascii="仿宋" w:eastAsia="仿宋" w:hAnsi="仿宋"/>
          <w:color w:val="000000"/>
          <w:sz w:val="32"/>
          <w:szCs w:val="32"/>
        </w:rPr>
        <w:t>主要测查考生的阅读理解能力、贯彻执行能力、群众工作能力和应用写作能力等。</w:t>
      </w:r>
    </w:p>
    <w:p w:rsidR="005F5233" w:rsidRPr="005F5233" w:rsidRDefault="005F5233" w:rsidP="005F5233">
      <w:pPr>
        <w:widowControl/>
        <w:shd w:val="clear" w:color="auto" w:fill="FFFFFF"/>
        <w:spacing w:line="620" w:lineRule="exact"/>
        <w:ind w:firstLine="720"/>
        <w:jc w:val="left"/>
        <w:rPr>
          <w:rFonts w:ascii="仿宋" w:eastAsia="仿宋" w:hAnsi="仿宋"/>
          <w:color w:val="000000"/>
          <w:sz w:val="32"/>
          <w:szCs w:val="32"/>
        </w:rPr>
      </w:pPr>
      <w:r w:rsidRPr="005F5233">
        <w:rPr>
          <w:rFonts w:ascii="仿宋" w:eastAsia="仿宋" w:hAnsi="仿宋"/>
          <w:b/>
          <w:bCs/>
          <w:color w:val="000000"/>
          <w:kern w:val="0"/>
          <w:sz w:val="32"/>
          <w:szCs w:val="32"/>
        </w:rPr>
        <w:lastRenderedPageBreak/>
        <w:t>阅读理解能力</w:t>
      </w:r>
      <w:r w:rsidRPr="005F5233">
        <w:rPr>
          <w:rFonts w:ascii="仿宋" w:eastAsia="仿宋" w:hAnsi="仿宋"/>
          <w:color w:val="000000"/>
          <w:kern w:val="0"/>
          <w:sz w:val="32"/>
          <w:szCs w:val="32"/>
        </w:rPr>
        <w:t>——</w:t>
      </w:r>
      <w:r w:rsidRPr="005F5233">
        <w:rPr>
          <w:rFonts w:ascii="仿宋" w:eastAsia="仿宋" w:hAnsi="仿宋"/>
          <w:color w:val="000000"/>
          <w:sz w:val="32"/>
          <w:szCs w:val="32"/>
        </w:rPr>
        <w:t>要求能够准确理解材料的主要内容，对材料中所涉及的理论、政策、观点及事实本质等有明确的认识，并进行准确分析和解读。</w:t>
      </w:r>
    </w:p>
    <w:p w:rsidR="005F5233" w:rsidRPr="005F5233" w:rsidRDefault="005F5233" w:rsidP="005F5233">
      <w:pPr>
        <w:widowControl/>
        <w:shd w:val="clear" w:color="auto" w:fill="FFFFFF"/>
        <w:spacing w:line="620" w:lineRule="exact"/>
        <w:ind w:firstLine="720"/>
        <w:rPr>
          <w:rFonts w:ascii="仿宋" w:eastAsia="仿宋" w:hAnsi="仿宋"/>
          <w:color w:val="000000"/>
          <w:sz w:val="32"/>
          <w:szCs w:val="32"/>
        </w:rPr>
      </w:pPr>
      <w:r w:rsidRPr="005F5233">
        <w:rPr>
          <w:rFonts w:ascii="仿宋" w:eastAsia="仿宋" w:hAnsi="仿宋"/>
          <w:b/>
          <w:bCs/>
          <w:color w:val="000000"/>
          <w:kern w:val="0"/>
          <w:sz w:val="32"/>
          <w:szCs w:val="32"/>
        </w:rPr>
        <w:t>贯彻执行能力</w:t>
      </w:r>
      <w:r w:rsidRPr="005F5233">
        <w:rPr>
          <w:rFonts w:ascii="仿宋" w:eastAsia="仿宋" w:hAnsi="仿宋"/>
          <w:color w:val="000000"/>
          <w:kern w:val="0"/>
          <w:sz w:val="32"/>
          <w:szCs w:val="32"/>
        </w:rPr>
        <w:t>——</w:t>
      </w:r>
      <w:r w:rsidRPr="005F5233">
        <w:rPr>
          <w:rFonts w:ascii="仿宋" w:eastAsia="仿宋" w:hAnsi="仿宋"/>
          <w:color w:val="000000"/>
          <w:sz w:val="32"/>
          <w:szCs w:val="32"/>
        </w:rPr>
        <w:t>要求能够站稳政治立场，准确理解上级要求和工作目标，依据法律、法规、政策等，结合基层实际情况，提出具体落实措施，有效完成任务。</w:t>
      </w:r>
    </w:p>
    <w:p w:rsidR="005F5233" w:rsidRPr="005F5233" w:rsidRDefault="005F5233" w:rsidP="005F5233">
      <w:pPr>
        <w:widowControl/>
        <w:shd w:val="clear" w:color="auto" w:fill="FFFFFF"/>
        <w:spacing w:line="620" w:lineRule="exact"/>
        <w:ind w:firstLine="720"/>
        <w:rPr>
          <w:rFonts w:ascii="仿宋" w:eastAsia="仿宋" w:hAnsi="仿宋"/>
          <w:color w:val="000000"/>
          <w:sz w:val="32"/>
          <w:szCs w:val="32"/>
        </w:rPr>
      </w:pPr>
      <w:r w:rsidRPr="005F5233">
        <w:rPr>
          <w:rFonts w:ascii="仿宋" w:eastAsia="仿宋" w:hAnsi="仿宋"/>
          <w:b/>
          <w:bCs/>
          <w:color w:val="000000"/>
          <w:kern w:val="0"/>
          <w:sz w:val="32"/>
          <w:szCs w:val="32"/>
        </w:rPr>
        <w:t>群众工作能力</w:t>
      </w:r>
      <w:r w:rsidRPr="005F5233">
        <w:rPr>
          <w:rFonts w:ascii="仿宋" w:eastAsia="仿宋" w:hAnsi="仿宋"/>
          <w:color w:val="000000"/>
          <w:kern w:val="0"/>
          <w:sz w:val="32"/>
          <w:szCs w:val="32"/>
        </w:rPr>
        <w:t>——</w:t>
      </w:r>
      <w:r w:rsidRPr="005F5233">
        <w:rPr>
          <w:rFonts w:ascii="仿宋" w:eastAsia="仿宋" w:hAnsi="仿宋"/>
          <w:color w:val="000000"/>
          <w:sz w:val="32"/>
          <w:szCs w:val="32"/>
        </w:rPr>
        <w:t>要求能够站在群众角度思考问题，</w:t>
      </w:r>
      <w:r w:rsidRPr="005F5233">
        <w:rPr>
          <w:rFonts w:ascii="仿宋" w:eastAsia="仿宋" w:hAnsi="仿宋" w:hint="eastAsia"/>
          <w:color w:val="000000"/>
          <w:sz w:val="32"/>
          <w:szCs w:val="32"/>
        </w:rPr>
        <w:t>善于</w:t>
      </w:r>
      <w:r w:rsidRPr="005F5233">
        <w:rPr>
          <w:rFonts w:ascii="仿宋" w:eastAsia="仿宋" w:hAnsi="仿宋"/>
          <w:color w:val="000000"/>
          <w:sz w:val="32"/>
          <w:szCs w:val="32"/>
        </w:rPr>
        <w:t>了解群众真实诉求，以有效手段组织动员群众，灵活运用各种措施和办法化解复杂矛盾，解决实际问题。</w:t>
      </w:r>
    </w:p>
    <w:p w:rsidR="005F5233" w:rsidRPr="005F5233" w:rsidRDefault="005F5233" w:rsidP="005F5233">
      <w:pPr>
        <w:spacing w:line="620" w:lineRule="exact"/>
        <w:ind w:firstLineChars="200" w:firstLine="643"/>
        <w:rPr>
          <w:rFonts w:ascii="仿宋" w:eastAsia="仿宋" w:hAnsi="仿宋"/>
          <w:color w:val="000000"/>
          <w:sz w:val="32"/>
          <w:szCs w:val="32"/>
        </w:rPr>
      </w:pPr>
      <w:r w:rsidRPr="005F5233">
        <w:rPr>
          <w:rFonts w:ascii="仿宋" w:eastAsia="仿宋" w:hAnsi="仿宋"/>
          <w:b/>
          <w:bCs/>
          <w:color w:val="000000"/>
          <w:kern w:val="0"/>
          <w:sz w:val="32"/>
          <w:szCs w:val="32"/>
        </w:rPr>
        <w:t>应用写作能力</w:t>
      </w:r>
      <w:r w:rsidRPr="005F5233">
        <w:rPr>
          <w:rFonts w:ascii="仿宋" w:eastAsia="仿宋" w:hAnsi="仿宋"/>
          <w:color w:val="000000"/>
          <w:kern w:val="0"/>
          <w:sz w:val="32"/>
          <w:szCs w:val="32"/>
        </w:rPr>
        <w:t>——</w:t>
      </w:r>
      <w:r w:rsidRPr="005F5233">
        <w:rPr>
          <w:rFonts w:ascii="仿宋" w:eastAsia="仿宋" w:hAnsi="仿宋"/>
          <w:color w:val="000000"/>
          <w:sz w:val="32"/>
          <w:szCs w:val="32"/>
        </w:rPr>
        <w:t>要求能够</w:t>
      </w:r>
      <w:r w:rsidRPr="005F5233">
        <w:rPr>
          <w:rFonts w:ascii="仿宋" w:eastAsia="仿宋" w:hAnsi="仿宋" w:hint="eastAsia"/>
          <w:color w:val="000000"/>
          <w:sz w:val="32"/>
          <w:szCs w:val="32"/>
        </w:rPr>
        <w:t>结合</w:t>
      </w:r>
      <w:r w:rsidRPr="005F5233">
        <w:rPr>
          <w:rFonts w:ascii="仿宋" w:eastAsia="仿宋" w:hAnsi="仿宋"/>
          <w:color w:val="000000"/>
          <w:sz w:val="32"/>
          <w:szCs w:val="32"/>
        </w:rPr>
        <w:t>材料</w:t>
      </w:r>
      <w:r w:rsidRPr="005F5233">
        <w:rPr>
          <w:rFonts w:ascii="仿宋" w:eastAsia="仿宋" w:hAnsi="仿宋" w:hint="eastAsia"/>
          <w:color w:val="000000"/>
          <w:sz w:val="32"/>
          <w:szCs w:val="32"/>
        </w:rPr>
        <w:t>，</w:t>
      </w:r>
      <w:r w:rsidRPr="005F5233">
        <w:rPr>
          <w:rFonts w:ascii="仿宋" w:eastAsia="仿宋" w:hAnsi="仿宋"/>
          <w:color w:val="000000"/>
          <w:sz w:val="32"/>
          <w:szCs w:val="32"/>
        </w:rPr>
        <w:t>根据</w:t>
      </w:r>
      <w:r w:rsidRPr="005F5233">
        <w:rPr>
          <w:rFonts w:ascii="仿宋" w:eastAsia="仿宋" w:hAnsi="仿宋" w:hint="eastAsia"/>
          <w:color w:val="000000"/>
          <w:sz w:val="32"/>
          <w:szCs w:val="32"/>
        </w:rPr>
        <w:t>工作任务</w:t>
      </w:r>
      <w:r w:rsidRPr="005F5233">
        <w:rPr>
          <w:rFonts w:ascii="仿宋" w:eastAsia="仿宋" w:hAnsi="仿宋"/>
          <w:color w:val="000000"/>
          <w:sz w:val="32"/>
          <w:szCs w:val="32"/>
        </w:rPr>
        <w:t>，恰当组织语言，准确、得体、有条理地进行书面表达。</w:t>
      </w:r>
    </w:p>
    <w:p w:rsidR="005F5233" w:rsidRPr="005F5233" w:rsidRDefault="005F5233" w:rsidP="005F5233">
      <w:pPr>
        <w:spacing w:line="620" w:lineRule="exact"/>
        <w:ind w:firstLineChars="200" w:firstLine="640"/>
        <w:rPr>
          <w:rFonts w:ascii="黑体" w:eastAsia="黑体" w:hAnsi="黑体"/>
          <w:color w:val="000000"/>
          <w:sz w:val="32"/>
          <w:szCs w:val="32"/>
        </w:rPr>
      </w:pPr>
      <w:r w:rsidRPr="005F5233">
        <w:rPr>
          <w:rFonts w:ascii="黑体" w:eastAsia="黑体" w:hAnsi="黑体"/>
          <w:color w:val="000000"/>
          <w:sz w:val="32"/>
          <w:szCs w:val="32"/>
        </w:rPr>
        <w:t>二、试卷结构和答题要求</w:t>
      </w:r>
    </w:p>
    <w:p w:rsidR="005F5233" w:rsidRPr="005F5233" w:rsidRDefault="005F5233" w:rsidP="005F5233">
      <w:pPr>
        <w:spacing w:line="620" w:lineRule="exact"/>
        <w:ind w:firstLineChars="200" w:firstLine="640"/>
        <w:rPr>
          <w:rFonts w:ascii="仿宋" w:eastAsia="仿宋" w:hAnsi="仿宋"/>
          <w:color w:val="000000"/>
          <w:sz w:val="32"/>
          <w:szCs w:val="32"/>
        </w:rPr>
      </w:pPr>
      <w:r w:rsidRPr="005F5233">
        <w:rPr>
          <w:rFonts w:ascii="仿宋" w:eastAsia="仿宋" w:hAnsi="仿宋"/>
          <w:color w:val="000000"/>
          <w:sz w:val="32"/>
          <w:szCs w:val="32"/>
        </w:rPr>
        <w:t>试卷包括注意事项</w:t>
      </w:r>
      <w:r w:rsidRPr="005F5233">
        <w:rPr>
          <w:rFonts w:ascii="仿宋" w:eastAsia="仿宋" w:hAnsi="仿宋" w:hint="eastAsia"/>
          <w:color w:val="000000"/>
          <w:sz w:val="32"/>
          <w:szCs w:val="32"/>
        </w:rPr>
        <w:t>、</w:t>
      </w:r>
      <w:r w:rsidRPr="005F5233">
        <w:rPr>
          <w:rFonts w:ascii="仿宋" w:eastAsia="仿宋" w:hAnsi="仿宋"/>
          <w:color w:val="000000"/>
          <w:sz w:val="32"/>
          <w:szCs w:val="32"/>
        </w:rPr>
        <w:t>多个给定资料和作答要求，考生根据给定资料，综合运用相关知识进行分析判断、整理加工，按照作答要求进行答题</w:t>
      </w:r>
      <w:r w:rsidRPr="005F5233">
        <w:rPr>
          <w:rFonts w:ascii="仿宋" w:eastAsia="仿宋" w:hAnsi="仿宋" w:hint="eastAsia"/>
          <w:color w:val="000000"/>
          <w:sz w:val="32"/>
          <w:szCs w:val="32"/>
        </w:rPr>
        <w:t>。</w:t>
      </w:r>
      <w:r w:rsidRPr="005F5233">
        <w:rPr>
          <w:rFonts w:ascii="仿宋" w:eastAsia="仿宋" w:hAnsi="仿宋"/>
          <w:color w:val="000000"/>
          <w:sz w:val="32"/>
          <w:szCs w:val="32"/>
        </w:rPr>
        <w:t>试题主要是主观性试题。</w:t>
      </w:r>
    </w:p>
    <w:p w:rsidR="005F5233" w:rsidRPr="005F5233" w:rsidRDefault="005F5233" w:rsidP="005F5233">
      <w:pPr>
        <w:widowControl/>
        <w:shd w:val="clear" w:color="auto" w:fill="FFFFFF"/>
        <w:spacing w:line="620" w:lineRule="exact"/>
        <w:ind w:firstLineChars="200" w:firstLine="640"/>
        <w:rPr>
          <w:rFonts w:ascii="仿宋" w:eastAsia="仿宋" w:hAnsi="仿宋"/>
          <w:color w:val="000000"/>
          <w:kern w:val="0"/>
          <w:sz w:val="32"/>
          <w:szCs w:val="32"/>
        </w:rPr>
      </w:pPr>
      <w:r w:rsidRPr="005F5233">
        <w:rPr>
          <w:rFonts w:ascii="仿宋" w:eastAsia="仿宋" w:hAnsi="仿宋"/>
          <w:color w:val="000000"/>
          <w:kern w:val="0"/>
          <w:sz w:val="32"/>
          <w:szCs w:val="32"/>
        </w:rPr>
        <w:t>考生务必携带的考试文具包括</w:t>
      </w:r>
      <w:r w:rsidRPr="005F5233">
        <w:rPr>
          <w:rFonts w:ascii="仿宋" w:eastAsia="仿宋" w:hAnsi="仿宋"/>
          <w:b/>
          <w:bCs/>
          <w:color w:val="000000"/>
          <w:kern w:val="0"/>
          <w:sz w:val="32"/>
          <w:szCs w:val="32"/>
        </w:rPr>
        <w:t>黑色字迹的钢笔或签字笔、2B铅笔和橡皮</w:t>
      </w:r>
      <w:r w:rsidRPr="005F5233">
        <w:rPr>
          <w:rFonts w:ascii="仿宋" w:eastAsia="仿宋" w:hAnsi="仿宋"/>
          <w:color w:val="000000"/>
          <w:kern w:val="0"/>
          <w:sz w:val="32"/>
          <w:szCs w:val="32"/>
        </w:rPr>
        <w:t>。考生必须用</w:t>
      </w:r>
      <w:r w:rsidRPr="005F5233">
        <w:rPr>
          <w:rFonts w:ascii="仿宋" w:eastAsia="仿宋" w:hAnsi="仿宋"/>
          <w:b/>
          <w:bCs/>
          <w:color w:val="000000"/>
          <w:kern w:val="0"/>
          <w:sz w:val="32"/>
          <w:szCs w:val="32"/>
        </w:rPr>
        <w:t>2B铅笔</w:t>
      </w:r>
      <w:r w:rsidRPr="005F5233">
        <w:rPr>
          <w:rFonts w:ascii="仿宋" w:eastAsia="仿宋" w:hAnsi="仿宋"/>
          <w:color w:val="000000"/>
          <w:kern w:val="0"/>
          <w:sz w:val="32"/>
          <w:szCs w:val="32"/>
        </w:rPr>
        <w:t>在指定位置上填涂准考证号，用</w:t>
      </w:r>
      <w:r w:rsidRPr="005F5233">
        <w:rPr>
          <w:rFonts w:ascii="仿宋" w:eastAsia="仿宋" w:hAnsi="仿宋"/>
          <w:b/>
          <w:bCs/>
          <w:color w:val="000000"/>
          <w:kern w:val="0"/>
          <w:sz w:val="32"/>
          <w:szCs w:val="32"/>
        </w:rPr>
        <w:t>钢笔或签字笔</w:t>
      </w:r>
      <w:r w:rsidRPr="005F5233">
        <w:rPr>
          <w:rFonts w:ascii="仿宋" w:eastAsia="仿宋" w:hAnsi="仿宋"/>
          <w:color w:val="000000"/>
          <w:kern w:val="0"/>
          <w:sz w:val="32"/>
          <w:szCs w:val="32"/>
        </w:rPr>
        <w:t>在</w:t>
      </w:r>
      <w:r w:rsidRPr="005F5233">
        <w:rPr>
          <w:rFonts w:ascii="仿宋" w:eastAsia="仿宋" w:hAnsi="仿宋"/>
          <w:b/>
          <w:bCs/>
          <w:color w:val="000000"/>
          <w:kern w:val="0"/>
          <w:sz w:val="32"/>
          <w:szCs w:val="32"/>
        </w:rPr>
        <w:t>答题卡</w:t>
      </w:r>
      <w:r w:rsidRPr="005F5233">
        <w:rPr>
          <w:rFonts w:ascii="仿宋" w:eastAsia="仿宋" w:hAnsi="仿宋"/>
          <w:color w:val="000000"/>
          <w:kern w:val="0"/>
          <w:sz w:val="32"/>
          <w:szCs w:val="32"/>
        </w:rPr>
        <w:t>指定位置上作答。在非指定位置作答或用铅笔作答一律无效。</w:t>
      </w:r>
    </w:p>
    <w:p w:rsidR="005F5233" w:rsidRPr="005F5233" w:rsidRDefault="005F5233" w:rsidP="005F5233">
      <w:pPr>
        <w:spacing w:line="620" w:lineRule="exact"/>
        <w:ind w:firstLineChars="200" w:firstLine="640"/>
        <w:rPr>
          <w:rFonts w:ascii="仿宋" w:eastAsia="仿宋" w:hAnsi="仿宋"/>
          <w:color w:val="000000"/>
          <w:sz w:val="32"/>
          <w:szCs w:val="32"/>
        </w:rPr>
      </w:pPr>
    </w:p>
    <w:p w:rsidR="005F5233" w:rsidRPr="005F5233" w:rsidRDefault="005F5233" w:rsidP="005F5233">
      <w:pPr>
        <w:rPr>
          <w:rFonts w:ascii="仿宋" w:eastAsia="仿宋" w:hAnsi="仿宋"/>
        </w:rPr>
      </w:pPr>
    </w:p>
    <w:p w:rsidR="00236992" w:rsidRDefault="005F5233" w:rsidP="00236992">
      <w:pPr>
        <w:spacing w:line="600" w:lineRule="exact"/>
        <w:jc w:val="center"/>
        <w:rPr>
          <w:rFonts w:ascii="方正小标宋_GBK" w:eastAsia="方正小标宋_GBK" w:hAnsi="仿宋" w:hint="eastAsia"/>
          <w:color w:val="000000"/>
          <w:sz w:val="32"/>
          <w:szCs w:val="32"/>
        </w:rPr>
      </w:pPr>
      <w:r w:rsidRPr="005F5233">
        <w:rPr>
          <w:rFonts w:ascii="方正小标宋_GBK" w:eastAsia="方正小标宋_GBK" w:hAnsi="仿宋" w:hint="eastAsia"/>
          <w:color w:val="000000"/>
          <w:sz w:val="32"/>
          <w:szCs w:val="32"/>
        </w:rPr>
        <w:lastRenderedPageBreak/>
        <w:t xml:space="preserve">第四部分  </w:t>
      </w:r>
      <w:r w:rsidR="00236992" w:rsidRPr="00236992">
        <w:rPr>
          <w:rFonts w:ascii="方正小标宋_GBK" w:eastAsia="方正小标宋_GBK" w:hAnsi="仿宋"/>
          <w:color w:val="000000"/>
          <w:sz w:val="32"/>
          <w:szCs w:val="32"/>
        </w:rPr>
        <w:t>201</w:t>
      </w:r>
      <w:r w:rsidR="00236992" w:rsidRPr="00236992">
        <w:rPr>
          <w:rFonts w:ascii="方正小标宋_GBK" w:eastAsia="方正小标宋_GBK" w:hAnsi="仿宋" w:hint="eastAsia"/>
          <w:color w:val="000000"/>
          <w:sz w:val="32"/>
          <w:szCs w:val="32"/>
        </w:rPr>
        <w:t>9年度公安机关面向社会</w:t>
      </w:r>
    </w:p>
    <w:p w:rsidR="00236992" w:rsidRPr="00236992" w:rsidRDefault="00236992" w:rsidP="00236992">
      <w:pPr>
        <w:spacing w:line="600" w:lineRule="exact"/>
        <w:jc w:val="center"/>
        <w:rPr>
          <w:rFonts w:ascii="方正小标宋_GBK" w:eastAsia="方正小标宋_GBK" w:hAnsi="仿宋"/>
          <w:color w:val="000000"/>
          <w:sz w:val="32"/>
          <w:szCs w:val="32"/>
        </w:rPr>
      </w:pPr>
      <w:r w:rsidRPr="00236992">
        <w:rPr>
          <w:rFonts w:ascii="方正小标宋_GBK" w:eastAsia="方正小标宋_GBK" w:hAnsi="仿宋" w:hint="eastAsia"/>
          <w:color w:val="000000"/>
          <w:sz w:val="32"/>
          <w:szCs w:val="32"/>
        </w:rPr>
        <w:t>招录人民警察专业科目考试大纲</w:t>
      </w:r>
    </w:p>
    <w:p w:rsidR="00236992" w:rsidRPr="00236992" w:rsidRDefault="00236992" w:rsidP="00236992">
      <w:pPr>
        <w:rPr>
          <w:color w:val="000000"/>
          <w:sz w:val="32"/>
          <w:szCs w:val="32"/>
        </w:rPr>
      </w:pP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为便于报考者充分了解</w:t>
      </w:r>
      <w:r w:rsidRPr="00236992">
        <w:rPr>
          <w:rFonts w:ascii="Times New Roman" w:eastAsia="仿宋_GB2312" w:hAnsi="Times New Roman"/>
          <w:color w:val="000000"/>
          <w:sz w:val="32"/>
          <w:szCs w:val="32"/>
        </w:rPr>
        <w:t>201</w:t>
      </w:r>
      <w:r w:rsidRPr="00236992">
        <w:rPr>
          <w:rFonts w:ascii="Times New Roman" w:eastAsia="仿宋_GB2312" w:hAnsi="Times New Roman" w:hint="eastAsia"/>
          <w:color w:val="000000"/>
          <w:sz w:val="32"/>
          <w:szCs w:val="32"/>
        </w:rPr>
        <w:t>9</w:t>
      </w:r>
      <w:r w:rsidRPr="00236992">
        <w:rPr>
          <w:rFonts w:ascii="Times New Roman" w:eastAsia="仿宋_GB2312" w:hAnsi="Times New Roman" w:hint="eastAsia"/>
          <w:color w:val="000000"/>
          <w:sz w:val="32"/>
          <w:szCs w:val="32"/>
        </w:rPr>
        <w:t>年度公安机关面向社会招录人民警察专业科目笔试，特制定本大纲。</w:t>
      </w:r>
    </w:p>
    <w:p w:rsidR="00236992" w:rsidRPr="00236992" w:rsidRDefault="00236992" w:rsidP="00236992">
      <w:pPr>
        <w:ind w:firstLineChars="200" w:firstLine="640"/>
        <w:rPr>
          <w:rFonts w:ascii="黑体" w:eastAsia="黑体" w:hAnsi="黑体"/>
          <w:color w:val="000000"/>
          <w:sz w:val="32"/>
          <w:szCs w:val="32"/>
        </w:rPr>
      </w:pPr>
      <w:r w:rsidRPr="00236992">
        <w:rPr>
          <w:rFonts w:ascii="黑体" w:eastAsia="黑体" w:hAnsi="黑体" w:hint="eastAsia"/>
          <w:color w:val="000000"/>
          <w:sz w:val="32"/>
          <w:szCs w:val="32"/>
        </w:rPr>
        <w:t>一、考试方式</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201</w:t>
      </w:r>
      <w:r w:rsidRPr="00236992">
        <w:rPr>
          <w:rFonts w:ascii="Times New Roman" w:eastAsia="仿宋_GB2312" w:hAnsi="Times New Roman" w:hint="eastAsia"/>
          <w:color w:val="000000"/>
          <w:sz w:val="32"/>
          <w:szCs w:val="32"/>
        </w:rPr>
        <w:t>9</w:t>
      </w:r>
      <w:r w:rsidRPr="00236992">
        <w:rPr>
          <w:rFonts w:ascii="Times New Roman" w:eastAsia="仿宋_GB2312" w:hAnsi="Times New Roman" w:hint="eastAsia"/>
          <w:color w:val="000000"/>
          <w:sz w:val="32"/>
          <w:szCs w:val="32"/>
        </w:rPr>
        <w:t>年度公安机关面向社会招录人民警察专业科目笔试采用闭卷考试方式，全部为客观性试题，考试时限</w:t>
      </w:r>
      <w:r w:rsidRPr="00236992">
        <w:rPr>
          <w:rFonts w:ascii="Times New Roman" w:eastAsia="仿宋_GB2312" w:hAnsi="Times New Roman"/>
          <w:color w:val="000000"/>
          <w:sz w:val="32"/>
          <w:szCs w:val="32"/>
        </w:rPr>
        <w:t>120</w:t>
      </w:r>
      <w:r w:rsidRPr="00236992">
        <w:rPr>
          <w:rFonts w:ascii="Times New Roman" w:eastAsia="仿宋_GB2312" w:hAnsi="Times New Roman" w:hint="eastAsia"/>
          <w:color w:val="000000"/>
          <w:sz w:val="32"/>
          <w:szCs w:val="32"/>
        </w:rPr>
        <w:t>分钟，满分</w:t>
      </w:r>
      <w:r w:rsidRPr="00236992">
        <w:rPr>
          <w:rFonts w:ascii="Times New Roman" w:eastAsia="仿宋_GB2312" w:hAnsi="Times New Roman"/>
          <w:color w:val="000000"/>
          <w:sz w:val="32"/>
          <w:szCs w:val="32"/>
        </w:rPr>
        <w:t>100</w:t>
      </w:r>
      <w:r w:rsidRPr="00236992">
        <w:rPr>
          <w:rFonts w:ascii="Times New Roman" w:eastAsia="仿宋_GB2312" w:hAnsi="Times New Roman" w:hint="eastAsia"/>
          <w:color w:val="000000"/>
          <w:sz w:val="32"/>
          <w:szCs w:val="32"/>
        </w:rPr>
        <w:t>分。</w:t>
      </w:r>
    </w:p>
    <w:p w:rsidR="00236992" w:rsidRPr="00236992" w:rsidRDefault="00236992" w:rsidP="00236992">
      <w:pPr>
        <w:ind w:firstLineChars="200" w:firstLine="640"/>
        <w:rPr>
          <w:rFonts w:ascii="黑体" w:eastAsia="黑体" w:hAnsi="黑体"/>
          <w:color w:val="000000"/>
          <w:sz w:val="32"/>
          <w:szCs w:val="32"/>
        </w:rPr>
      </w:pPr>
      <w:r w:rsidRPr="00236992">
        <w:rPr>
          <w:rFonts w:ascii="黑体" w:eastAsia="黑体" w:hAnsi="黑体" w:hint="eastAsia"/>
          <w:color w:val="000000"/>
          <w:sz w:val="32"/>
          <w:szCs w:val="32"/>
        </w:rPr>
        <w:t>二、作答要求</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报考者务必携带的考试文具包括黑色字迹的钢笔或签字笔、</w:t>
      </w:r>
      <w:r w:rsidRPr="00236992">
        <w:rPr>
          <w:rFonts w:ascii="Times New Roman" w:eastAsia="仿宋_GB2312" w:hAnsi="Times New Roman"/>
          <w:color w:val="000000"/>
          <w:sz w:val="32"/>
          <w:szCs w:val="32"/>
        </w:rPr>
        <w:t>2B</w:t>
      </w:r>
      <w:r w:rsidRPr="00236992">
        <w:rPr>
          <w:rFonts w:ascii="Times New Roman" w:eastAsia="仿宋_GB2312" w:hAnsi="Times New Roman" w:hint="eastAsia"/>
          <w:color w:val="000000"/>
          <w:sz w:val="32"/>
          <w:szCs w:val="32"/>
        </w:rPr>
        <w:t>铅笔和橡皮。报考者必须用</w:t>
      </w:r>
      <w:r w:rsidRPr="00236992">
        <w:rPr>
          <w:rFonts w:ascii="Times New Roman" w:eastAsia="仿宋_GB2312" w:hAnsi="Times New Roman"/>
          <w:color w:val="000000"/>
          <w:sz w:val="32"/>
          <w:szCs w:val="32"/>
        </w:rPr>
        <w:t>2B</w:t>
      </w:r>
      <w:r w:rsidRPr="00236992">
        <w:rPr>
          <w:rFonts w:ascii="Times New Roman" w:eastAsia="仿宋_GB2312" w:hAnsi="Times New Roman" w:hint="eastAsia"/>
          <w:color w:val="000000"/>
          <w:sz w:val="32"/>
          <w:szCs w:val="32"/>
        </w:rPr>
        <w:t>铅笔在指定位置上填涂准考证号，并在答题卡上作答。在试题本或其他位置作答一律无效。</w:t>
      </w:r>
    </w:p>
    <w:p w:rsidR="00236992" w:rsidRPr="00236992" w:rsidRDefault="00236992" w:rsidP="00236992">
      <w:pPr>
        <w:ind w:firstLineChars="200" w:firstLine="640"/>
        <w:rPr>
          <w:rFonts w:ascii="黑体" w:eastAsia="黑体" w:hAnsi="黑体"/>
          <w:color w:val="000000"/>
          <w:sz w:val="32"/>
          <w:szCs w:val="32"/>
        </w:rPr>
      </w:pPr>
      <w:r w:rsidRPr="00236992">
        <w:rPr>
          <w:rFonts w:ascii="黑体" w:eastAsia="黑体" w:hAnsi="黑体" w:hint="eastAsia"/>
          <w:color w:val="000000"/>
          <w:sz w:val="32"/>
          <w:szCs w:val="32"/>
        </w:rPr>
        <w:t>三、考试内容</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公安机关面向社会招录人民警察专业科目笔试，主要测查报考者报考公安机关人民警察职位应当具备的基本素质与能力，包括职业素养、基础知识、基本能力三个方面。</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楷体_GB2312" w:eastAsia="楷体_GB2312" w:hAnsi="Times New Roman" w:hint="eastAsia"/>
          <w:color w:val="000000"/>
          <w:sz w:val="32"/>
          <w:szCs w:val="32"/>
        </w:rPr>
        <w:t>（一）职业素养</w:t>
      </w:r>
      <w:r w:rsidRPr="00236992">
        <w:rPr>
          <w:rFonts w:ascii="Times New Roman" w:eastAsia="仿宋_GB2312" w:hAnsi="Times New Roman" w:hint="eastAsia"/>
          <w:color w:val="000000"/>
          <w:sz w:val="32"/>
          <w:szCs w:val="32"/>
        </w:rPr>
        <w:t>。主要测查报考者的政治素质、对人民警察职业道德和职业纪律的认知水平。</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 xml:space="preserve">1. </w:t>
      </w:r>
      <w:r w:rsidRPr="00236992">
        <w:rPr>
          <w:rFonts w:ascii="Times New Roman" w:eastAsia="仿宋_GB2312" w:hAnsi="Times New Roman" w:hint="eastAsia"/>
          <w:color w:val="000000"/>
          <w:sz w:val="32"/>
          <w:szCs w:val="32"/>
        </w:rPr>
        <w:t>政治素质</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lastRenderedPageBreak/>
        <w:t>（</w:t>
      </w:r>
      <w:r w:rsidRPr="00236992">
        <w:rPr>
          <w:rFonts w:ascii="Times New Roman" w:eastAsia="仿宋_GB2312" w:hAnsi="Times New Roman"/>
          <w:color w:val="000000"/>
          <w:sz w:val="32"/>
          <w:szCs w:val="32"/>
        </w:rPr>
        <w:t>1</w:t>
      </w:r>
      <w:r w:rsidRPr="00236992">
        <w:rPr>
          <w:rFonts w:ascii="Times New Roman" w:eastAsia="仿宋_GB2312" w:hAnsi="Times New Roman" w:hint="eastAsia"/>
          <w:color w:val="000000"/>
          <w:sz w:val="32"/>
          <w:szCs w:val="32"/>
        </w:rPr>
        <w:t>）政治立场与忠诚度</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2</w:t>
      </w:r>
      <w:r w:rsidRPr="00236992">
        <w:rPr>
          <w:rFonts w:ascii="Times New Roman" w:eastAsia="仿宋_GB2312" w:hAnsi="Times New Roman" w:hint="eastAsia"/>
          <w:color w:val="000000"/>
          <w:sz w:val="32"/>
          <w:szCs w:val="32"/>
        </w:rPr>
        <w:t>）政治敏锐性与鉴别力</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 xml:space="preserve">2. </w:t>
      </w:r>
      <w:r w:rsidRPr="00236992">
        <w:rPr>
          <w:rFonts w:ascii="Times New Roman" w:eastAsia="仿宋_GB2312" w:hAnsi="Times New Roman" w:hint="eastAsia"/>
          <w:color w:val="000000"/>
          <w:sz w:val="32"/>
          <w:szCs w:val="32"/>
        </w:rPr>
        <w:t>职业道德和纪律要求</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1</w:t>
      </w:r>
      <w:r w:rsidRPr="00236992">
        <w:rPr>
          <w:rFonts w:ascii="Times New Roman" w:eastAsia="仿宋_GB2312" w:hAnsi="Times New Roman" w:hint="eastAsia"/>
          <w:color w:val="000000"/>
          <w:sz w:val="32"/>
          <w:szCs w:val="32"/>
        </w:rPr>
        <w:t>）人民警察核心价值观</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2</w:t>
      </w:r>
      <w:r w:rsidRPr="00236992">
        <w:rPr>
          <w:rFonts w:ascii="Times New Roman" w:eastAsia="仿宋_GB2312" w:hAnsi="Times New Roman" w:hint="eastAsia"/>
          <w:color w:val="000000"/>
          <w:sz w:val="32"/>
          <w:szCs w:val="32"/>
        </w:rPr>
        <w:t>）人民警察职业道德</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3</w:t>
      </w:r>
      <w:r w:rsidRPr="00236992">
        <w:rPr>
          <w:rFonts w:ascii="Times New Roman" w:eastAsia="仿宋_GB2312" w:hAnsi="Times New Roman" w:hint="eastAsia"/>
          <w:color w:val="000000"/>
          <w:sz w:val="32"/>
          <w:szCs w:val="32"/>
        </w:rPr>
        <w:t>）人民警察职业纪律</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楷体_GB2312" w:eastAsia="楷体_GB2312" w:hAnsi="Times New Roman" w:hint="eastAsia"/>
          <w:color w:val="000000"/>
          <w:sz w:val="32"/>
          <w:szCs w:val="32"/>
        </w:rPr>
        <w:t>（二）基础知识</w:t>
      </w:r>
      <w:r w:rsidRPr="00236992">
        <w:rPr>
          <w:rFonts w:ascii="Times New Roman" w:eastAsia="仿宋_GB2312" w:hAnsi="Times New Roman" w:hint="eastAsia"/>
          <w:color w:val="000000"/>
          <w:sz w:val="32"/>
          <w:szCs w:val="32"/>
        </w:rPr>
        <w:t>。主要测查报考者掌握有关法律和公安基础知识，及运用相关知识分析与解决问题的能力。</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 xml:space="preserve">1. </w:t>
      </w:r>
      <w:r w:rsidRPr="00236992">
        <w:rPr>
          <w:rFonts w:ascii="Times New Roman" w:eastAsia="仿宋_GB2312" w:hAnsi="Times New Roman" w:hint="eastAsia"/>
          <w:color w:val="000000"/>
          <w:sz w:val="32"/>
          <w:szCs w:val="32"/>
        </w:rPr>
        <w:t>法律基础知识及执法依据</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1</w:t>
      </w:r>
      <w:r w:rsidRPr="00236992">
        <w:rPr>
          <w:rFonts w:ascii="Times New Roman" w:eastAsia="仿宋_GB2312" w:hAnsi="Times New Roman" w:hint="eastAsia"/>
          <w:color w:val="000000"/>
          <w:sz w:val="32"/>
          <w:szCs w:val="32"/>
        </w:rPr>
        <w:t>）中国特色社会主义法治理论</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2</w:t>
      </w:r>
      <w:r w:rsidRPr="00236992">
        <w:rPr>
          <w:rFonts w:ascii="Times New Roman" w:eastAsia="仿宋_GB2312" w:hAnsi="Times New Roman" w:hint="eastAsia"/>
          <w:color w:val="000000"/>
          <w:sz w:val="32"/>
          <w:szCs w:val="32"/>
        </w:rPr>
        <w:t>）法学基础理论</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3</w:t>
      </w:r>
      <w:r w:rsidRPr="00236992">
        <w:rPr>
          <w:rFonts w:ascii="Times New Roman" w:eastAsia="仿宋_GB2312" w:hAnsi="Times New Roman" w:hint="eastAsia"/>
          <w:color w:val="000000"/>
          <w:sz w:val="32"/>
          <w:szCs w:val="32"/>
        </w:rPr>
        <w:t>）宪法基础知识</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4</w:t>
      </w:r>
      <w:r w:rsidRPr="00236992">
        <w:rPr>
          <w:rFonts w:ascii="Times New Roman" w:eastAsia="仿宋_GB2312" w:hAnsi="Times New Roman" w:hint="eastAsia"/>
          <w:color w:val="000000"/>
          <w:sz w:val="32"/>
          <w:szCs w:val="32"/>
        </w:rPr>
        <w:t>）民法基础知识</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5</w:t>
      </w:r>
      <w:r w:rsidRPr="00236992">
        <w:rPr>
          <w:rFonts w:ascii="Times New Roman" w:eastAsia="仿宋_GB2312" w:hAnsi="Times New Roman" w:hint="eastAsia"/>
          <w:color w:val="000000"/>
          <w:sz w:val="32"/>
          <w:szCs w:val="32"/>
        </w:rPr>
        <w:t>）人民警察法基础知识</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6</w:t>
      </w:r>
      <w:r w:rsidRPr="00236992">
        <w:rPr>
          <w:rFonts w:ascii="Times New Roman" w:eastAsia="仿宋_GB2312" w:hAnsi="Times New Roman" w:hint="eastAsia"/>
          <w:color w:val="000000"/>
          <w:sz w:val="32"/>
          <w:szCs w:val="32"/>
        </w:rPr>
        <w:t>）行政执法基础知识</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7</w:t>
      </w:r>
      <w:r w:rsidRPr="00236992">
        <w:rPr>
          <w:rFonts w:ascii="Times New Roman" w:eastAsia="仿宋_GB2312" w:hAnsi="Times New Roman" w:hint="eastAsia"/>
          <w:color w:val="000000"/>
          <w:sz w:val="32"/>
          <w:szCs w:val="32"/>
        </w:rPr>
        <w:t>）刑事执法基础知识</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 xml:space="preserve">2. </w:t>
      </w:r>
      <w:r w:rsidRPr="00236992">
        <w:rPr>
          <w:rFonts w:ascii="Times New Roman" w:eastAsia="仿宋_GB2312" w:hAnsi="Times New Roman" w:hint="eastAsia"/>
          <w:color w:val="000000"/>
          <w:sz w:val="32"/>
          <w:szCs w:val="32"/>
        </w:rPr>
        <w:t>公安基础知识</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1</w:t>
      </w:r>
      <w:r w:rsidRPr="00236992">
        <w:rPr>
          <w:rFonts w:ascii="Times New Roman" w:eastAsia="仿宋_GB2312" w:hAnsi="Times New Roman" w:hint="eastAsia"/>
          <w:color w:val="000000"/>
          <w:sz w:val="32"/>
          <w:szCs w:val="32"/>
        </w:rPr>
        <w:t>）公安机关的性质、任务、职能、职权与组织管理</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2</w:t>
      </w:r>
      <w:r w:rsidRPr="00236992">
        <w:rPr>
          <w:rFonts w:ascii="Times New Roman" w:eastAsia="仿宋_GB2312" w:hAnsi="Times New Roman" w:hint="eastAsia"/>
          <w:color w:val="000000"/>
          <w:sz w:val="32"/>
          <w:szCs w:val="32"/>
        </w:rPr>
        <w:t>）公安工作的根本原则、路线、方针、政策及公安历史沿革</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lastRenderedPageBreak/>
        <w:t>（</w:t>
      </w:r>
      <w:r w:rsidRPr="00236992">
        <w:rPr>
          <w:rFonts w:ascii="Times New Roman" w:eastAsia="仿宋_GB2312" w:hAnsi="Times New Roman"/>
          <w:color w:val="000000"/>
          <w:sz w:val="32"/>
          <w:szCs w:val="32"/>
        </w:rPr>
        <w:t>3</w:t>
      </w:r>
      <w:r w:rsidRPr="00236992">
        <w:rPr>
          <w:rFonts w:ascii="Times New Roman" w:eastAsia="仿宋_GB2312" w:hAnsi="Times New Roman" w:hint="eastAsia"/>
          <w:color w:val="000000"/>
          <w:sz w:val="32"/>
          <w:szCs w:val="32"/>
        </w:rPr>
        <w:t>）公安队伍建设</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4</w:t>
      </w:r>
      <w:r w:rsidRPr="00236992">
        <w:rPr>
          <w:rFonts w:ascii="Times New Roman" w:eastAsia="仿宋_GB2312" w:hAnsi="Times New Roman" w:hint="eastAsia"/>
          <w:color w:val="000000"/>
          <w:sz w:val="32"/>
          <w:szCs w:val="32"/>
        </w:rPr>
        <w:t>）公安执法监督</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楷体_GB2312" w:eastAsia="楷体_GB2312" w:hAnsi="Times New Roman" w:hint="eastAsia"/>
          <w:color w:val="000000"/>
          <w:sz w:val="32"/>
          <w:szCs w:val="32"/>
        </w:rPr>
        <w:t>（三）基本能力</w:t>
      </w:r>
      <w:r w:rsidRPr="00236992">
        <w:rPr>
          <w:rFonts w:ascii="Times New Roman" w:eastAsia="仿宋_GB2312" w:hAnsi="Times New Roman" w:hint="eastAsia"/>
          <w:color w:val="000000"/>
          <w:sz w:val="32"/>
          <w:szCs w:val="32"/>
        </w:rPr>
        <w:t>。主要测查报考者在有关执法勤务活动中，正确观察、判断、分析案（事）件，严格守法、规范执法，有效沟通协调，妥善应对处置的能力。</w:t>
      </w:r>
    </w:p>
    <w:p w:rsidR="00236992" w:rsidRPr="00236992" w:rsidRDefault="00236992" w:rsidP="00236992">
      <w:pPr>
        <w:ind w:firstLineChars="200" w:firstLine="640"/>
        <w:rPr>
          <w:rFonts w:ascii="Times New Roman" w:eastAsia="仿宋_GB2312" w:hAnsi="Times New Roman"/>
          <w:sz w:val="32"/>
          <w:szCs w:val="32"/>
        </w:rPr>
      </w:pPr>
      <w:r w:rsidRPr="00236992">
        <w:rPr>
          <w:rFonts w:ascii="Times New Roman" w:eastAsia="仿宋_GB2312" w:hAnsi="Times New Roman"/>
          <w:sz w:val="32"/>
          <w:szCs w:val="32"/>
        </w:rPr>
        <w:t xml:space="preserve">1. </w:t>
      </w:r>
      <w:r w:rsidRPr="00236992">
        <w:rPr>
          <w:rFonts w:ascii="Times New Roman" w:eastAsia="仿宋_GB2312" w:hAnsi="Times New Roman" w:hint="eastAsia"/>
          <w:sz w:val="32"/>
          <w:szCs w:val="32"/>
        </w:rPr>
        <w:t>群众工作能力</w:t>
      </w:r>
    </w:p>
    <w:p w:rsidR="00236992" w:rsidRPr="00236992" w:rsidRDefault="00236992" w:rsidP="00236992">
      <w:pPr>
        <w:ind w:firstLineChars="200" w:firstLine="640"/>
        <w:rPr>
          <w:rFonts w:ascii="Times New Roman" w:eastAsia="仿宋_GB2312" w:hAnsi="Times New Roman"/>
          <w:sz w:val="32"/>
          <w:szCs w:val="32"/>
        </w:rPr>
      </w:pPr>
      <w:r w:rsidRPr="00236992">
        <w:rPr>
          <w:rFonts w:ascii="Times New Roman" w:eastAsia="仿宋_GB2312" w:hAnsi="Times New Roman" w:hint="eastAsia"/>
          <w:sz w:val="32"/>
          <w:szCs w:val="32"/>
        </w:rPr>
        <w:t>（</w:t>
      </w:r>
      <w:r w:rsidRPr="00236992">
        <w:rPr>
          <w:rFonts w:ascii="Times New Roman" w:eastAsia="仿宋_GB2312" w:hAnsi="Times New Roman"/>
          <w:sz w:val="32"/>
          <w:szCs w:val="32"/>
        </w:rPr>
        <w:t>1</w:t>
      </w:r>
      <w:r w:rsidRPr="00236992">
        <w:rPr>
          <w:rFonts w:ascii="Times New Roman" w:eastAsia="仿宋_GB2312" w:hAnsi="Times New Roman" w:hint="eastAsia"/>
          <w:sz w:val="32"/>
          <w:szCs w:val="32"/>
        </w:rPr>
        <w:t>）宣传教育</w:t>
      </w:r>
    </w:p>
    <w:p w:rsidR="00236992" w:rsidRPr="00236992" w:rsidRDefault="00236992" w:rsidP="00236992">
      <w:pPr>
        <w:ind w:firstLineChars="200" w:firstLine="640"/>
        <w:rPr>
          <w:rFonts w:ascii="Times New Roman" w:eastAsia="仿宋_GB2312" w:hAnsi="Times New Roman"/>
          <w:sz w:val="32"/>
          <w:szCs w:val="32"/>
        </w:rPr>
      </w:pPr>
      <w:r w:rsidRPr="00236992">
        <w:rPr>
          <w:rFonts w:ascii="Times New Roman" w:eastAsia="仿宋_GB2312" w:hAnsi="Times New Roman" w:hint="eastAsia"/>
          <w:sz w:val="32"/>
          <w:szCs w:val="32"/>
        </w:rPr>
        <w:t>（</w:t>
      </w:r>
      <w:r w:rsidRPr="00236992">
        <w:rPr>
          <w:rFonts w:ascii="Times New Roman" w:eastAsia="仿宋_GB2312" w:hAnsi="Times New Roman"/>
          <w:sz w:val="32"/>
          <w:szCs w:val="32"/>
        </w:rPr>
        <w:t>2</w:t>
      </w:r>
      <w:r w:rsidRPr="00236992">
        <w:rPr>
          <w:rFonts w:ascii="Times New Roman" w:eastAsia="仿宋_GB2312" w:hAnsi="Times New Roman" w:hint="eastAsia"/>
          <w:sz w:val="32"/>
          <w:szCs w:val="32"/>
        </w:rPr>
        <w:t>）沟通协调</w:t>
      </w:r>
    </w:p>
    <w:p w:rsidR="00236992" w:rsidRPr="00236992" w:rsidRDefault="00236992" w:rsidP="00236992">
      <w:pPr>
        <w:ind w:firstLineChars="200" w:firstLine="640"/>
        <w:rPr>
          <w:rFonts w:ascii="Times New Roman" w:eastAsia="仿宋_GB2312" w:hAnsi="Times New Roman"/>
          <w:sz w:val="32"/>
          <w:szCs w:val="32"/>
        </w:rPr>
      </w:pPr>
      <w:r w:rsidRPr="00236992">
        <w:rPr>
          <w:rFonts w:ascii="Times New Roman" w:eastAsia="仿宋_GB2312" w:hAnsi="Times New Roman" w:hint="eastAsia"/>
          <w:sz w:val="32"/>
          <w:szCs w:val="32"/>
        </w:rPr>
        <w:t>（</w:t>
      </w:r>
      <w:r w:rsidRPr="00236992">
        <w:rPr>
          <w:rFonts w:ascii="Times New Roman" w:eastAsia="仿宋_GB2312" w:hAnsi="Times New Roman"/>
          <w:sz w:val="32"/>
          <w:szCs w:val="32"/>
        </w:rPr>
        <w:t>3</w:t>
      </w:r>
      <w:r w:rsidRPr="00236992">
        <w:rPr>
          <w:rFonts w:ascii="Times New Roman" w:eastAsia="仿宋_GB2312" w:hAnsi="Times New Roman" w:hint="eastAsia"/>
          <w:sz w:val="32"/>
          <w:szCs w:val="32"/>
        </w:rPr>
        <w:t>）组织动员</w:t>
      </w:r>
    </w:p>
    <w:p w:rsidR="00236992" w:rsidRPr="00236992" w:rsidRDefault="00236992" w:rsidP="00236992">
      <w:pPr>
        <w:ind w:firstLineChars="200" w:firstLine="640"/>
        <w:rPr>
          <w:rFonts w:ascii="Times New Roman" w:eastAsia="仿宋_GB2312" w:hAnsi="Times New Roman"/>
          <w:sz w:val="32"/>
          <w:szCs w:val="32"/>
        </w:rPr>
      </w:pPr>
      <w:r w:rsidRPr="00236992">
        <w:rPr>
          <w:rFonts w:ascii="Times New Roman" w:eastAsia="仿宋_GB2312" w:hAnsi="Times New Roman" w:hint="eastAsia"/>
          <w:sz w:val="32"/>
          <w:szCs w:val="32"/>
        </w:rPr>
        <w:t>（</w:t>
      </w:r>
      <w:r w:rsidRPr="00236992">
        <w:rPr>
          <w:rFonts w:ascii="Times New Roman" w:eastAsia="仿宋_GB2312" w:hAnsi="Times New Roman"/>
          <w:sz w:val="32"/>
          <w:szCs w:val="32"/>
        </w:rPr>
        <w:t>4</w:t>
      </w:r>
      <w:r w:rsidRPr="00236992">
        <w:rPr>
          <w:rFonts w:ascii="Times New Roman" w:eastAsia="仿宋_GB2312" w:hAnsi="Times New Roman" w:hint="eastAsia"/>
          <w:sz w:val="32"/>
          <w:szCs w:val="32"/>
        </w:rPr>
        <w:t>）服务群众</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 xml:space="preserve">2. </w:t>
      </w:r>
      <w:r w:rsidRPr="00236992">
        <w:rPr>
          <w:rFonts w:ascii="Times New Roman" w:eastAsia="仿宋_GB2312" w:hAnsi="Times New Roman" w:hint="eastAsia"/>
          <w:color w:val="000000"/>
          <w:sz w:val="32"/>
          <w:szCs w:val="32"/>
        </w:rPr>
        <w:t>行政管理能力</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1</w:t>
      </w:r>
      <w:r w:rsidRPr="00236992">
        <w:rPr>
          <w:rFonts w:ascii="Times New Roman" w:eastAsia="仿宋_GB2312" w:hAnsi="Times New Roman" w:hint="eastAsia"/>
          <w:color w:val="000000"/>
          <w:sz w:val="32"/>
          <w:szCs w:val="32"/>
        </w:rPr>
        <w:t>）调查研究</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2</w:t>
      </w:r>
      <w:r w:rsidRPr="00236992">
        <w:rPr>
          <w:rFonts w:ascii="Times New Roman" w:eastAsia="仿宋_GB2312" w:hAnsi="Times New Roman" w:hint="eastAsia"/>
          <w:color w:val="000000"/>
          <w:sz w:val="32"/>
          <w:szCs w:val="32"/>
        </w:rPr>
        <w:t>）纠纷化解</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3</w:t>
      </w:r>
      <w:r w:rsidRPr="00236992">
        <w:rPr>
          <w:rFonts w:ascii="Times New Roman" w:eastAsia="仿宋_GB2312" w:hAnsi="Times New Roman" w:hint="eastAsia"/>
          <w:color w:val="000000"/>
          <w:sz w:val="32"/>
          <w:szCs w:val="32"/>
        </w:rPr>
        <w:t>）风险识别</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4</w:t>
      </w:r>
      <w:r w:rsidRPr="00236992">
        <w:rPr>
          <w:rFonts w:ascii="Times New Roman" w:eastAsia="仿宋_GB2312" w:hAnsi="Times New Roman" w:hint="eastAsia"/>
          <w:color w:val="000000"/>
          <w:sz w:val="32"/>
          <w:szCs w:val="32"/>
        </w:rPr>
        <w:t>）风险防范</w:t>
      </w:r>
    </w:p>
    <w:p w:rsidR="00236992" w:rsidRPr="00236992" w:rsidRDefault="00236992" w:rsidP="00236992">
      <w:pPr>
        <w:ind w:firstLineChars="200" w:firstLine="640"/>
        <w:rPr>
          <w:rFonts w:ascii="Times New Roman" w:eastAsia="仿宋_GB2312" w:hAnsi="Times New Roman"/>
          <w:sz w:val="32"/>
          <w:szCs w:val="32"/>
        </w:rPr>
      </w:pPr>
      <w:r w:rsidRPr="00236992">
        <w:rPr>
          <w:rFonts w:ascii="Times New Roman" w:eastAsia="仿宋_GB2312" w:hAnsi="Times New Roman"/>
          <w:sz w:val="32"/>
          <w:szCs w:val="32"/>
        </w:rPr>
        <w:t xml:space="preserve">3. </w:t>
      </w:r>
      <w:r w:rsidRPr="00236992">
        <w:rPr>
          <w:rFonts w:ascii="Times New Roman" w:eastAsia="仿宋_GB2312" w:hAnsi="Times New Roman" w:hint="eastAsia"/>
          <w:sz w:val="32"/>
          <w:szCs w:val="32"/>
        </w:rPr>
        <w:t>信息工作能力</w:t>
      </w:r>
    </w:p>
    <w:p w:rsidR="00236992" w:rsidRPr="00236992" w:rsidRDefault="00236992" w:rsidP="00236992">
      <w:pPr>
        <w:ind w:firstLineChars="200" w:firstLine="640"/>
        <w:rPr>
          <w:rFonts w:ascii="Times New Roman" w:eastAsia="仿宋_GB2312" w:hAnsi="Times New Roman"/>
          <w:sz w:val="32"/>
          <w:szCs w:val="32"/>
        </w:rPr>
      </w:pPr>
      <w:r w:rsidRPr="00236992">
        <w:rPr>
          <w:rFonts w:ascii="Times New Roman" w:eastAsia="仿宋_GB2312" w:hAnsi="Times New Roman" w:hint="eastAsia"/>
          <w:sz w:val="32"/>
          <w:szCs w:val="32"/>
        </w:rPr>
        <w:t>（</w:t>
      </w:r>
      <w:r w:rsidRPr="00236992">
        <w:rPr>
          <w:rFonts w:ascii="Times New Roman" w:eastAsia="仿宋_GB2312" w:hAnsi="Times New Roman"/>
          <w:sz w:val="32"/>
          <w:szCs w:val="32"/>
        </w:rPr>
        <w:t>1</w:t>
      </w:r>
      <w:r w:rsidRPr="00236992">
        <w:rPr>
          <w:rFonts w:ascii="Times New Roman" w:eastAsia="仿宋_GB2312" w:hAnsi="Times New Roman" w:hint="eastAsia"/>
          <w:sz w:val="32"/>
          <w:szCs w:val="32"/>
        </w:rPr>
        <w:t>）信息收集</w:t>
      </w:r>
    </w:p>
    <w:p w:rsidR="00236992" w:rsidRPr="00236992" w:rsidRDefault="00236992" w:rsidP="00236992">
      <w:pPr>
        <w:ind w:firstLineChars="200" w:firstLine="640"/>
        <w:rPr>
          <w:rFonts w:ascii="Times New Roman" w:eastAsia="仿宋_GB2312" w:hAnsi="Times New Roman"/>
          <w:sz w:val="32"/>
          <w:szCs w:val="32"/>
        </w:rPr>
      </w:pPr>
      <w:r w:rsidRPr="00236992">
        <w:rPr>
          <w:rFonts w:ascii="Times New Roman" w:eastAsia="仿宋_GB2312" w:hAnsi="Times New Roman" w:hint="eastAsia"/>
          <w:sz w:val="32"/>
          <w:szCs w:val="32"/>
        </w:rPr>
        <w:t>（</w:t>
      </w:r>
      <w:r w:rsidRPr="00236992">
        <w:rPr>
          <w:rFonts w:ascii="Times New Roman" w:eastAsia="仿宋_GB2312" w:hAnsi="Times New Roman"/>
          <w:sz w:val="32"/>
          <w:szCs w:val="32"/>
        </w:rPr>
        <w:t>2</w:t>
      </w:r>
      <w:r w:rsidRPr="00236992">
        <w:rPr>
          <w:rFonts w:ascii="Times New Roman" w:eastAsia="仿宋_GB2312" w:hAnsi="Times New Roman" w:hint="eastAsia"/>
          <w:sz w:val="32"/>
          <w:szCs w:val="32"/>
        </w:rPr>
        <w:t>）信息分析</w:t>
      </w:r>
    </w:p>
    <w:p w:rsidR="00236992" w:rsidRPr="00236992" w:rsidRDefault="00236992" w:rsidP="00236992">
      <w:pPr>
        <w:ind w:firstLineChars="200" w:firstLine="640"/>
        <w:rPr>
          <w:rFonts w:ascii="Times New Roman" w:eastAsia="仿宋_GB2312" w:hAnsi="Times New Roman"/>
          <w:sz w:val="32"/>
          <w:szCs w:val="32"/>
        </w:rPr>
      </w:pPr>
      <w:r w:rsidRPr="00236992">
        <w:rPr>
          <w:rFonts w:ascii="Times New Roman" w:eastAsia="仿宋_GB2312" w:hAnsi="Times New Roman" w:hint="eastAsia"/>
          <w:sz w:val="32"/>
          <w:szCs w:val="32"/>
        </w:rPr>
        <w:t>（</w:t>
      </w:r>
      <w:r w:rsidRPr="00236992">
        <w:rPr>
          <w:rFonts w:ascii="Times New Roman" w:eastAsia="仿宋_GB2312" w:hAnsi="Times New Roman"/>
          <w:sz w:val="32"/>
          <w:szCs w:val="32"/>
        </w:rPr>
        <w:t>3</w:t>
      </w:r>
      <w:r w:rsidRPr="00236992">
        <w:rPr>
          <w:rFonts w:ascii="Times New Roman" w:eastAsia="仿宋_GB2312" w:hAnsi="Times New Roman" w:hint="eastAsia"/>
          <w:sz w:val="32"/>
          <w:szCs w:val="32"/>
        </w:rPr>
        <w:t>）信息应用</w:t>
      </w:r>
    </w:p>
    <w:p w:rsidR="00236992" w:rsidRPr="00236992" w:rsidRDefault="00236992" w:rsidP="00236992">
      <w:pPr>
        <w:ind w:firstLineChars="200" w:firstLine="640"/>
        <w:rPr>
          <w:rFonts w:ascii="Times New Roman" w:eastAsia="仿宋_GB2312" w:hAnsi="Times New Roman"/>
          <w:sz w:val="32"/>
          <w:szCs w:val="32"/>
        </w:rPr>
      </w:pPr>
      <w:r w:rsidRPr="00236992">
        <w:rPr>
          <w:rFonts w:ascii="Times New Roman" w:eastAsia="仿宋_GB2312" w:hAnsi="Times New Roman"/>
          <w:sz w:val="32"/>
          <w:szCs w:val="32"/>
        </w:rPr>
        <w:t xml:space="preserve">4. </w:t>
      </w:r>
      <w:r w:rsidRPr="00236992">
        <w:rPr>
          <w:rFonts w:ascii="Times New Roman" w:eastAsia="仿宋_GB2312" w:hAnsi="Times New Roman" w:hint="eastAsia"/>
          <w:sz w:val="32"/>
          <w:szCs w:val="32"/>
        </w:rPr>
        <w:t>实务工作能力</w:t>
      </w:r>
    </w:p>
    <w:p w:rsidR="00236992" w:rsidRPr="00236992" w:rsidRDefault="00236992" w:rsidP="00236992">
      <w:pPr>
        <w:ind w:firstLineChars="200" w:firstLine="640"/>
        <w:rPr>
          <w:rFonts w:ascii="Times New Roman" w:eastAsia="仿宋_GB2312" w:hAnsi="Times New Roman"/>
          <w:sz w:val="32"/>
          <w:szCs w:val="32"/>
        </w:rPr>
      </w:pPr>
      <w:r w:rsidRPr="00236992">
        <w:rPr>
          <w:rFonts w:ascii="Times New Roman" w:eastAsia="仿宋_GB2312" w:hAnsi="Times New Roman" w:hint="eastAsia"/>
          <w:sz w:val="32"/>
          <w:szCs w:val="32"/>
        </w:rPr>
        <w:lastRenderedPageBreak/>
        <w:t>（</w:t>
      </w:r>
      <w:r w:rsidRPr="00236992">
        <w:rPr>
          <w:rFonts w:ascii="Times New Roman" w:eastAsia="仿宋_GB2312" w:hAnsi="Times New Roman"/>
          <w:sz w:val="32"/>
          <w:szCs w:val="32"/>
        </w:rPr>
        <w:t>1</w:t>
      </w:r>
      <w:r w:rsidRPr="00236992">
        <w:rPr>
          <w:rFonts w:ascii="Times New Roman" w:eastAsia="仿宋_GB2312" w:hAnsi="Times New Roman" w:hint="eastAsia"/>
          <w:sz w:val="32"/>
          <w:szCs w:val="32"/>
        </w:rPr>
        <w:t>）巡逻</w:t>
      </w:r>
    </w:p>
    <w:p w:rsidR="00236992" w:rsidRPr="00236992" w:rsidRDefault="00236992" w:rsidP="00236992">
      <w:pPr>
        <w:ind w:firstLineChars="200" w:firstLine="640"/>
        <w:rPr>
          <w:rFonts w:ascii="Times New Roman" w:eastAsia="仿宋_GB2312" w:hAnsi="Times New Roman"/>
          <w:sz w:val="32"/>
          <w:szCs w:val="32"/>
        </w:rPr>
      </w:pPr>
      <w:r w:rsidRPr="00236992">
        <w:rPr>
          <w:rFonts w:ascii="Times New Roman" w:eastAsia="仿宋_GB2312" w:hAnsi="Times New Roman" w:hint="eastAsia"/>
          <w:sz w:val="32"/>
          <w:szCs w:val="32"/>
        </w:rPr>
        <w:t>（</w:t>
      </w:r>
      <w:r w:rsidRPr="00236992">
        <w:rPr>
          <w:rFonts w:ascii="Times New Roman" w:eastAsia="仿宋_GB2312" w:hAnsi="Times New Roman"/>
          <w:sz w:val="32"/>
          <w:szCs w:val="32"/>
        </w:rPr>
        <w:t>2</w:t>
      </w:r>
      <w:r w:rsidRPr="00236992">
        <w:rPr>
          <w:rFonts w:ascii="Times New Roman" w:eastAsia="仿宋_GB2312" w:hAnsi="Times New Roman" w:hint="eastAsia"/>
          <w:sz w:val="32"/>
          <w:szCs w:val="32"/>
        </w:rPr>
        <w:t>）接警与处警</w:t>
      </w:r>
    </w:p>
    <w:p w:rsidR="00236992" w:rsidRPr="00236992" w:rsidRDefault="00236992" w:rsidP="00236992">
      <w:pPr>
        <w:ind w:firstLineChars="200" w:firstLine="640"/>
        <w:rPr>
          <w:rFonts w:ascii="Times New Roman" w:eastAsia="仿宋_GB2312" w:hAnsi="Times New Roman"/>
          <w:sz w:val="32"/>
          <w:szCs w:val="32"/>
        </w:rPr>
      </w:pPr>
      <w:r w:rsidRPr="00236992">
        <w:rPr>
          <w:rFonts w:ascii="Times New Roman" w:eastAsia="仿宋_GB2312" w:hAnsi="Times New Roman" w:hint="eastAsia"/>
          <w:sz w:val="32"/>
          <w:szCs w:val="32"/>
        </w:rPr>
        <w:t>（</w:t>
      </w:r>
      <w:r w:rsidRPr="00236992">
        <w:rPr>
          <w:rFonts w:ascii="Times New Roman" w:eastAsia="仿宋_GB2312" w:hAnsi="Times New Roman"/>
          <w:sz w:val="32"/>
          <w:szCs w:val="32"/>
        </w:rPr>
        <w:t>3</w:t>
      </w:r>
      <w:r w:rsidRPr="00236992">
        <w:rPr>
          <w:rFonts w:ascii="Times New Roman" w:eastAsia="仿宋_GB2312" w:hAnsi="Times New Roman" w:hint="eastAsia"/>
          <w:sz w:val="32"/>
          <w:szCs w:val="32"/>
        </w:rPr>
        <w:t>）安全检查</w:t>
      </w:r>
    </w:p>
    <w:p w:rsidR="00236992" w:rsidRPr="00236992" w:rsidRDefault="00236992" w:rsidP="00236992">
      <w:pPr>
        <w:ind w:firstLineChars="200" w:firstLine="640"/>
        <w:rPr>
          <w:rFonts w:ascii="Times New Roman" w:eastAsia="仿宋_GB2312" w:hAnsi="Times New Roman"/>
          <w:sz w:val="32"/>
          <w:szCs w:val="32"/>
        </w:rPr>
      </w:pPr>
      <w:r w:rsidRPr="00236992">
        <w:rPr>
          <w:rFonts w:ascii="Times New Roman" w:eastAsia="仿宋_GB2312" w:hAnsi="Times New Roman" w:hint="eastAsia"/>
          <w:sz w:val="32"/>
          <w:szCs w:val="32"/>
        </w:rPr>
        <w:t>（</w:t>
      </w:r>
      <w:r w:rsidRPr="00236992">
        <w:rPr>
          <w:rFonts w:ascii="Times New Roman" w:eastAsia="仿宋_GB2312" w:hAnsi="Times New Roman"/>
          <w:sz w:val="32"/>
          <w:szCs w:val="32"/>
        </w:rPr>
        <w:t>4</w:t>
      </w:r>
      <w:r w:rsidRPr="00236992">
        <w:rPr>
          <w:rFonts w:ascii="Times New Roman" w:eastAsia="仿宋_GB2312" w:hAnsi="Times New Roman" w:hint="eastAsia"/>
          <w:sz w:val="32"/>
          <w:szCs w:val="32"/>
        </w:rPr>
        <w:t>）安全保护</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 xml:space="preserve">5. </w:t>
      </w:r>
      <w:r w:rsidRPr="00236992">
        <w:rPr>
          <w:rFonts w:ascii="Times New Roman" w:eastAsia="仿宋_GB2312" w:hAnsi="Times New Roman" w:hint="eastAsia"/>
          <w:color w:val="000000"/>
          <w:sz w:val="32"/>
          <w:szCs w:val="32"/>
        </w:rPr>
        <w:t>应急处理能力</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1</w:t>
      </w:r>
      <w:r w:rsidRPr="00236992">
        <w:rPr>
          <w:rFonts w:ascii="Times New Roman" w:eastAsia="仿宋_GB2312" w:hAnsi="Times New Roman" w:hint="eastAsia"/>
          <w:color w:val="000000"/>
          <w:sz w:val="32"/>
          <w:szCs w:val="32"/>
        </w:rPr>
        <w:t>）事态</w:t>
      </w:r>
      <w:proofErr w:type="gramStart"/>
      <w:r w:rsidRPr="00236992">
        <w:rPr>
          <w:rFonts w:ascii="Times New Roman" w:eastAsia="仿宋_GB2312" w:hAnsi="Times New Roman" w:hint="eastAsia"/>
          <w:color w:val="000000"/>
          <w:sz w:val="32"/>
          <w:szCs w:val="32"/>
        </w:rPr>
        <w:t>研</w:t>
      </w:r>
      <w:proofErr w:type="gramEnd"/>
      <w:r w:rsidRPr="00236992">
        <w:rPr>
          <w:rFonts w:ascii="Times New Roman" w:eastAsia="仿宋_GB2312" w:hAnsi="Times New Roman" w:hint="eastAsia"/>
          <w:color w:val="000000"/>
          <w:sz w:val="32"/>
          <w:szCs w:val="32"/>
        </w:rPr>
        <w:t>判</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2</w:t>
      </w:r>
      <w:r w:rsidRPr="00236992">
        <w:rPr>
          <w:rFonts w:ascii="Times New Roman" w:eastAsia="仿宋_GB2312" w:hAnsi="Times New Roman" w:hint="eastAsia"/>
          <w:color w:val="000000"/>
          <w:sz w:val="32"/>
          <w:szCs w:val="32"/>
        </w:rPr>
        <w:t>）信息上报</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3</w:t>
      </w:r>
      <w:r w:rsidRPr="00236992">
        <w:rPr>
          <w:rFonts w:ascii="Times New Roman" w:eastAsia="仿宋_GB2312" w:hAnsi="Times New Roman" w:hint="eastAsia"/>
          <w:color w:val="000000"/>
          <w:sz w:val="32"/>
          <w:szCs w:val="32"/>
        </w:rPr>
        <w:t>）合理处置</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4</w:t>
      </w:r>
      <w:r w:rsidRPr="00236992">
        <w:rPr>
          <w:rFonts w:ascii="Times New Roman" w:eastAsia="仿宋_GB2312" w:hAnsi="Times New Roman" w:hint="eastAsia"/>
          <w:color w:val="000000"/>
          <w:sz w:val="32"/>
          <w:szCs w:val="32"/>
        </w:rPr>
        <w:t>）善后恢复</w:t>
      </w:r>
    </w:p>
    <w:p w:rsidR="00236992" w:rsidRPr="00236992" w:rsidRDefault="00236992" w:rsidP="00236992">
      <w:pPr>
        <w:rPr>
          <w:rFonts w:ascii="Times New Roman" w:eastAsia="仿宋_GB2312" w:hAnsi="Times New Roman"/>
          <w:sz w:val="32"/>
          <w:szCs w:val="32"/>
        </w:rPr>
      </w:pPr>
      <w:r w:rsidRPr="00236992">
        <w:rPr>
          <w:rFonts w:ascii="黑体" w:eastAsia="黑体" w:hAnsi="黑体" w:hint="eastAsia"/>
          <w:color w:val="000000"/>
          <w:sz w:val="32"/>
          <w:szCs w:val="32"/>
        </w:rPr>
        <w:t>附录：</w:t>
      </w:r>
      <w:r w:rsidRPr="00236992">
        <w:rPr>
          <w:rFonts w:ascii="Times New Roman" w:eastAsia="仿宋_GB2312" w:hAnsi="Times New Roman" w:hint="eastAsia"/>
          <w:sz w:val="32"/>
          <w:szCs w:val="32"/>
        </w:rPr>
        <w:t>主要法律、法规、规章</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1.</w:t>
      </w:r>
      <w:r w:rsidRPr="00236992">
        <w:rPr>
          <w:rFonts w:ascii="Times New Roman" w:eastAsia="仿宋_GB2312" w:hAnsi="Times New Roman" w:hint="eastAsia"/>
          <w:color w:val="000000"/>
          <w:sz w:val="32"/>
          <w:szCs w:val="32"/>
        </w:rPr>
        <w:t>《中华人民共和国宪法》</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2.</w:t>
      </w:r>
      <w:r w:rsidRPr="00236992">
        <w:rPr>
          <w:rFonts w:ascii="Times New Roman" w:eastAsia="仿宋_GB2312" w:hAnsi="Times New Roman" w:hint="eastAsia"/>
          <w:color w:val="000000"/>
          <w:sz w:val="32"/>
          <w:szCs w:val="32"/>
        </w:rPr>
        <w:t>《中华人民共和国人民警察法》</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3.</w:t>
      </w:r>
      <w:r w:rsidRPr="00236992">
        <w:rPr>
          <w:rFonts w:ascii="Times New Roman" w:eastAsia="仿宋_GB2312" w:hAnsi="Times New Roman" w:hint="eastAsia"/>
          <w:color w:val="000000"/>
          <w:sz w:val="32"/>
          <w:szCs w:val="32"/>
        </w:rPr>
        <w:t>《中华人民共和国刑法》</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4.</w:t>
      </w:r>
      <w:r w:rsidRPr="00236992">
        <w:rPr>
          <w:rFonts w:ascii="Times New Roman" w:eastAsia="仿宋_GB2312" w:hAnsi="Times New Roman" w:hint="eastAsia"/>
          <w:color w:val="000000"/>
          <w:sz w:val="32"/>
          <w:szCs w:val="32"/>
        </w:rPr>
        <w:t>《中华人民共和国刑事诉讼法》</w:t>
      </w:r>
    </w:p>
    <w:p w:rsidR="00236992" w:rsidRPr="00236992" w:rsidRDefault="00236992" w:rsidP="00236992">
      <w:pPr>
        <w:ind w:firstLineChars="200" w:firstLine="640"/>
        <w:rPr>
          <w:sz w:val="32"/>
          <w:szCs w:val="32"/>
        </w:rPr>
      </w:pPr>
      <w:r w:rsidRPr="00236992">
        <w:rPr>
          <w:rFonts w:ascii="Times New Roman" w:eastAsia="仿宋_GB2312" w:hAnsi="Times New Roman"/>
          <w:color w:val="000000"/>
          <w:sz w:val="32"/>
          <w:szCs w:val="32"/>
        </w:rPr>
        <w:t>5.</w:t>
      </w:r>
      <w:r w:rsidRPr="00236992">
        <w:rPr>
          <w:rFonts w:ascii="Times New Roman" w:eastAsia="仿宋_GB2312" w:hAnsi="Times New Roman" w:hint="eastAsia"/>
          <w:color w:val="000000"/>
          <w:sz w:val="32"/>
          <w:szCs w:val="32"/>
        </w:rPr>
        <w:t>《中华人民共和国治安管理处罚法》</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6.</w:t>
      </w:r>
      <w:r w:rsidRPr="00236992">
        <w:rPr>
          <w:rFonts w:ascii="Times New Roman" w:eastAsia="仿宋_GB2312" w:hAnsi="Times New Roman" w:hint="eastAsia"/>
          <w:color w:val="000000"/>
          <w:sz w:val="32"/>
          <w:szCs w:val="32"/>
        </w:rPr>
        <w:t>《中华人民共和国突发事件应对法》</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7.</w:t>
      </w:r>
      <w:r w:rsidRPr="00236992">
        <w:rPr>
          <w:rFonts w:ascii="Times New Roman" w:eastAsia="仿宋_GB2312" w:hAnsi="Times New Roman" w:hint="eastAsia"/>
          <w:color w:val="000000"/>
          <w:sz w:val="32"/>
          <w:szCs w:val="32"/>
        </w:rPr>
        <w:t>《中华人民共和国国家安全法》</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8.</w:t>
      </w:r>
      <w:r w:rsidRPr="00236992">
        <w:rPr>
          <w:rFonts w:ascii="Times New Roman" w:eastAsia="仿宋_GB2312" w:hAnsi="Times New Roman" w:hint="eastAsia"/>
          <w:color w:val="000000"/>
          <w:sz w:val="32"/>
          <w:szCs w:val="32"/>
        </w:rPr>
        <w:t>《中华人民共和国反恐怖主义法》</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9.</w:t>
      </w:r>
      <w:r w:rsidRPr="00236992">
        <w:rPr>
          <w:rFonts w:ascii="Times New Roman" w:eastAsia="仿宋_GB2312" w:hAnsi="Times New Roman" w:hint="eastAsia"/>
          <w:color w:val="000000"/>
          <w:sz w:val="32"/>
          <w:szCs w:val="32"/>
        </w:rPr>
        <w:t>《中华人民共和国网络安全法》</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10.</w:t>
      </w:r>
      <w:r w:rsidRPr="00236992">
        <w:rPr>
          <w:rFonts w:ascii="Times New Roman" w:eastAsia="仿宋_GB2312" w:hAnsi="Times New Roman" w:hint="eastAsia"/>
          <w:color w:val="000000"/>
          <w:sz w:val="32"/>
          <w:szCs w:val="32"/>
        </w:rPr>
        <w:t>《中华人民共和国国家情报法》</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lastRenderedPageBreak/>
        <w:t>11.</w:t>
      </w:r>
      <w:r w:rsidRPr="00236992">
        <w:rPr>
          <w:rFonts w:ascii="Times New Roman" w:eastAsia="仿宋_GB2312" w:hAnsi="Times New Roman" w:hint="eastAsia"/>
          <w:color w:val="000000"/>
          <w:sz w:val="32"/>
          <w:szCs w:val="32"/>
        </w:rPr>
        <w:t>《中华人民共和国民法总则》</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12.</w:t>
      </w:r>
      <w:r w:rsidRPr="00236992">
        <w:rPr>
          <w:rFonts w:ascii="Times New Roman" w:eastAsia="仿宋_GB2312" w:hAnsi="Times New Roman" w:hint="eastAsia"/>
          <w:color w:val="000000"/>
          <w:sz w:val="32"/>
          <w:szCs w:val="32"/>
        </w:rPr>
        <w:t>《中华人民共和国行政许可法》</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13.</w:t>
      </w:r>
      <w:r w:rsidRPr="00236992">
        <w:rPr>
          <w:rFonts w:ascii="Times New Roman" w:eastAsia="仿宋_GB2312" w:hAnsi="Times New Roman" w:hint="eastAsia"/>
          <w:color w:val="000000"/>
          <w:sz w:val="32"/>
          <w:szCs w:val="32"/>
        </w:rPr>
        <w:t>《中华人民共和国行政强制法》</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14.</w:t>
      </w:r>
      <w:r w:rsidRPr="00236992">
        <w:rPr>
          <w:rFonts w:ascii="Times New Roman" w:eastAsia="仿宋_GB2312" w:hAnsi="Times New Roman" w:hint="eastAsia"/>
          <w:color w:val="000000"/>
          <w:sz w:val="32"/>
          <w:szCs w:val="32"/>
        </w:rPr>
        <w:t>《中华人民共和国行政复议法》</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15.</w:t>
      </w:r>
      <w:r w:rsidRPr="00236992">
        <w:rPr>
          <w:rFonts w:ascii="Times New Roman" w:eastAsia="仿宋_GB2312" w:hAnsi="Times New Roman" w:hint="eastAsia"/>
          <w:color w:val="000000"/>
          <w:sz w:val="32"/>
          <w:szCs w:val="32"/>
        </w:rPr>
        <w:t>《中华人民共和国行政诉讼法》</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16.</w:t>
      </w:r>
      <w:r w:rsidRPr="00236992">
        <w:rPr>
          <w:rFonts w:ascii="Times New Roman" w:eastAsia="仿宋_GB2312" w:hAnsi="Times New Roman" w:hint="eastAsia"/>
          <w:color w:val="000000"/>
          <w:sz w:val="32"/>
          <w:szCs w:val="32"/>
        </w:rPr>
        <w:t>《中华人民共和国国家赔偿法》</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17.</w:t>
      </w:r>
      <w:r w:rsidRPr="00236992">
        <w:rPr>
          <w:rFonts w:ascii="Times New Roman" w:eastAsia="仿宋_GB2312" w:hAnsi="Times New Roman" w:hint="eastAsia"/>
          <w:color w:val="000000"/>
          <w:sz w:val="32"/>
          <w:szCs w:val="32"/>
        </w:rPr>
        <w:t>《人民警察使用警械和武器条例》</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18.</w:t>
      </w:r>
      <w:r w:rsidRPr="00236992">
        <w:rPr>
          <w:rFonts w:ascii="Times New Roman" w:eastAsia="仿宋_GB2312" w:hAnsi="Times New Roman" w:hint="eastAsia"/>
          <w:color w:val="000000"/>
          <w:sz w:val="32"/>
          <w:szCs w:val="32"/>
        </w:rPr>
        <w:t>《公安机关办理刑事案件程序规定》</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19.</w:t>
      </w:r>
      <w:r w:rsidRPr="00236992">
        <w:rPr>
          <w:rFonts w:ascii="Times New Roman" w:eastAsia="仿宋_GB2312" w:hAnsi="Times New Roman" w:hint="eastAsia"/>
          <w:color w:val="000000"/>
          <w:sz w:val="32"/>
          <w:szCs w:val="32"/>
        </w:rPr>
        <w:t>《公安机关办理行政案件程序规定》</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20.</w:t>
      </w:r>
      <w:r w:rsidRPr="00236992">
        <w:rPr>
          <w:rFonts w:ascii="Times New Roman" w:eastAsia="仿宋_GB2312" w:hAnsi="Times New Roman" w:hint="eastAsia"/>
          <w:color w:val="000000"/>
          <w:sz w:val="32"/>
          <w:szCs w:val="32"/>
        </w:rPr>
        <w:t>《公安机关组织管理条例》</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21.</w:t>
      </w:r>
      <w:r w:rsidRPr="00236992">
        <w:rPr>
          <w:rFonts w:ascii="Times New Roman" w:eastAsia="仿宋_GB2312" w:hAnsi="Times New Roman" w:hint="eastAsia"/>
          <w:color w:val="000000"/>
          <w:sz w:val="32"/>
          <w:szCs w:val="32"/>
        </w:rPr>
        <w:t>《公安机关人民警察内务条令》</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22.</w:t>
      </w:r>
      <w:r w:rsidRPr="00236992">
        <w:rPr>
          <w:rFonts w:ascii="Times New Roman" w:eastAsia="仿宋_GB2312" w:hAnsi="Times New Roman" w:hint="eastAsia"/>
          <w:color w:val="000000"/>
          <w:sz w:val="32"/>
          <w:szCs w:val="32"/>
        </w:rPr>
        <w:t>《公安机关人民警察纪律条令》</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23.</w:t>
      </w:r>
      <w:r w:rsidRPr="00236992">
        <w:rPr>
          <w:rFonts w:ascii="Times New Roman" w:eastAsia="仿宋_GB2312" w:hAnsi="Times New Roman" w:hint="eastAsia"/>
          <w:color w:val="000000"/>
          <w:sz w:val="32"/>
          <w:szCs w:val="32"/>
        </w:rPr>
        <w:t>《公安机关督察条例》</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24.</w:t>
      </w:r>
      <w:r w:rsidRPr="00236992">
        <w:rPr>
          <w:rFonts w:ascii="Times New Roman" w:eastAsia="仿宋_GB2312" w:hAnsi="Times New Roman" w:hint="eastAsia"/>
          <w:color w:val="000000"/>
          <w:sz w:val="32"/>
          <w:szCs w:val="32"/>
        </w:rPr>
        <w:t>《公安机关人民警察现场制止违法犯罪行为操作规程》</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25.</w:t>
      </w:r>
      <w:r w:rsidRPr="00236992">
        <w:rPr>
          <w:rFonts w:ascii="Times New Roman" w:eastAsia="仿宋_GB2312" w:hAnsi="Times New Roman" w:hint="eastAsia"/>
          <w:color w:val="000000"/>
          <w:sz w:val="32"/>
          <w:szCs w:val="32"/>
        </w:rPr>
        <w:t>《公安机关人民警察佩戴和使用枪支规范》</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26.</w:t>
      </w:r>
      <w:r w:rsidRPr="00236992">
        <w:rPr>
          <w:rFonts w:ascii="Times New Roman" w:eastAsia="仿宋_GB2312" w:hAnsi="Times New Roman" w:hint="eastAsia"/>
          <w:color w:val="000000"/>
          <w:sz w:val="32"/>
          <w:szCs w:val="32"/>
        </w:rPr>
        <w:t>《公安机关刑事案件现场勘验检查规则》</w:t>
      </w:r>
    </w:p>
    <w:p w:rsidR="00236992" w:rsidRPr="00236992" w:rsidRDefault="00236992" w:rsidP="00236992">
      <w:pPr>
        <w:ind w:firstLineChars="200" w:firstLine="640"/>
        <w:rPr>
          <w:rFonts w:ascii="黑体" w:eastAsia="黑体" w:hAnsi="黑体"/>
          <w:color w:val="000000"/>
          <w:sz w:val="32"/>
          <w:szCs w:val="32"/>
        </w:rPr>
      </w:pPr>
      <w:r w:rsidRPr="00236992">
        <w:rPr>
          <w:rFonts w:ascii="黑体" w:eastAsia="黑体" w:hAnsi="黑体" w:hint="eastAsia"/>
          <w:color w:val="000000"/>
          <w:sz w:val="32"/>
          <w:szCs w:val="32"/>
        </w:rPr>
        <w:t>四、题型介绍</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专业科目笔试题目分为单项选择、多项选择、情境三种类型。</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（一）单项选择（每题所设选项中只有一个正确答案，多选、错选或不选均不得分）</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lastRenderedPageBreak/>
        <w:t>规范机构设置是当前我国公安机关正规化建设的重要内容之一。根据《公安机关组织管理条例》的规定，不属于公安机关人民警察职务序列的是：</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A</w:t>
      </w:r>
      <w:r w:rsidRPr="00236992">
        <w:rPr>
          <w:rFonts w:ascii="Times New Roman" w:eastAsia="仿宋_GB2312" w:hAnsi="Times New Roman" w:hint="eastAsia"/>
          <w:color w:val="000000"/>
          <w:sz w:val="32"/>
          <w:szCs w:val="32"/>
        </w:rPr>
        <w:t>．警官职务序列</w:t>
      </w:r>
      <w:r w:rsidRPr="00236992">
        <w:rPr>
          <w:rFonts w:ascii="Times New Roman" w:eastAsia="仿宋_GB2312" w:hAnsi="Times New Roman"/>
          <w:color w:val="000000"/>
          <w:sz w:val="32"/>
          <w:szCs w:val="32"/>
        </w:rPr>
        <w:tab/>
      </w:r>
      <w:r w:rsidRPr="00236992">
        <w:rPr>
          <w:rFonts w:ascii="Times New Roman" w:eastAsia="仿宋_GB2312" w:hAnsi="Times New Roman"/>
          <w:color w:val="000000"/>
          <w:sz w:val="32"/>
          <w:szCs w:val="32"/>
        </w:rPr>
        <w:tab/>
      </w:r>
      <w:r w:rsidRPr="00236992">
        <w:rPr>
          <w:rFonts w:ascii="Times New Roman" w:eastAsia="仿宋_GB2312" w:hAnsi="Times New Roman"/>
          <w:color w:val="000000"/>
          <w:sz w:val="32"/>
          <w:szCs w:val="32"/>
        </w:rPr>
        <w:tab/>
        <w:t>B</w:t>
      </w:r>
      <w:r w:rsidRPr="00236992">
        <w:rPr>
          <w:rFonts w:ascii="Times New Roman" w:eastAsia="仿宋_GB2312" w:hAnsi="Times New Roman" w:hint="eastAsia"/>
          <w:color w:val="000000"/>
          <w:sz w:val="32"/>
          <w:szCs w:val="32"/>
        </w:rPr>
        <w:t>．警员职务序列</w:t>
      </w:r>
    </w:p>
    <w:p w:rsidR="00236992" w:rsidRPr="00236992" w:rsidRDefault="00236992" w:rsidP="00236992">
      <w:pPr>
        <w:ind w:left="420" w:firstLine="22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C</w:t>
      </w:r>
      <w:r w:rsidRPr="00236992">
        <w:rPr>
          <w:rFonts w:ascii="Times New Roman" w:eastAsia="仿宋_GB2312" w:hAnsi="Times New Roman" w:hint="eastAsia"/>
          <w:color w:val="000000"/>
          <w:sz w:val="32"/>
          <w:szCs w:val="32"/>
        </w:rPr>
        <w:t>．警务技术职务序列</w:t>
      </w:r>
      <w:r w:rsidRPr="00236992">
        <w:rPr>
          <w:rFonts w:ascii="Times New Roman" w:eastAsia="仿宋_GB2312" w:hAnsi="Times New Roman"/>
          <w:color w:val="000000"/>
          <w:sz w:val="32"/>
          <w:szCs w:val="32"/>
        </w:rPr>
        <w:tab/>
      </w:r>
      <w:r w:rsidRPr="00236992">
        <w:rPr>
          <w:rFonts w:ascii="Times New Roman" w:eastAsia="仿宋_GB2312" w:hAnsi="Times New Roman"/>
          <w:color w:val="000000"/>
          <w:sz w:val="32"/>
          <w:szCs w:val="32"/>
        </w:rPr>
        <w:tab/>
        <w:t>D</w:t>
      </w:r>
      <w:r w:rsidRPr="00236992">
        <w:rPr>
          <w:rFonts w:ascii="Times New Roman" w:eastAsia="仿宋_GB2312" w:hAnsi="Times New Roman" w:hint="eastAsia"/>
          <w:color w:val="000000"/>
          <w:sz w:val="32"/>
          <w:szCs w:val="32"/>
        </w:rPr>
        <w:t>．辅</w:t>
      </w:r>
      <w:proofErr w:type="gramStart"/>
      <w:r w:rsidRPr="00236992">
        <w:rPr>
          <w:rFonts w:ascii="Times New Roman" w:eastAsia="仿宋_GB2312" w:hAnsi="Times New Roman" w:hint="eastAsia"/>
          <w:color w:val="000000"/>
          <w:sz w:val="32"/>
          <w:szCs w:val="32"/>
        </w:rPr>
        <w:t>警职务</w:t>
      </w:r>
      <w:proofErr w:type="gramEnd"/>
      <w:r w:rsidRPr="00236992">
        <w:rPr>
          <w:rFonts w:ascii="Times New Roman" w:eastAsia="仿宋_GB2312" w:hAnsi="Times New Roman" w:hint="eastAsia"/>
          <w:color w:val="000000"/>
          <w:sz w:val="32"/>
          <w:szCs w:val="32"/>
        </w:rPr>
        <w:t>序列</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正确答案：</w:t>
      </w:r>
      <w:r w:rsidRPr="00236992">
        <w:rPr>
          <w:rFonts w:ascii="Times New Roman" w:eastAsia="仿宋_GB2312" w:hAnsi="Times New Roman"/>
          <w:color w:val="000000"/>
          <w:sz w:val="32"/>
          <w:szCs w:val="32"/>
        </w:rPr>
        <w:t>D</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（二）多项选择（每题所设选项中至少有两个正确答案，多选、少选、错选或不选均不得分）</w:t>
      </w:r>
    </w:p>
    <w:p w:rsidR="00236992" w:rsidRPr="00236992" w:rsidRDefault="00236992" w:rsidP="00236992">
      <w:pPr>
        <w:ind w:firstLineChars="200" w:firstLine="640"/>
        <w:rPr>
          <w:rFonts w:ascii="Times New Roman" w:eastAsia="仿宋_GB2312" w:hAnsi="Times New Roman"/>
          <w:sz w:val="32"/>
          <w:szCs w:val="32"/>
        </w:rPr>
      </w:pPr>
      <w:r w:rsidRPr="00236992">
        <w:rPr>
          <w:rFonts w:ascii="Times New Roman" w:eastAsia="仿宋_GB2312" w:hAnsi="Times New Roman" w:hint="eastAsia"/>
          <w:sz w:val="32"/>
          <w:szCs w:val="32"/>
        </w:rPr>
        <w:t>下图为某市文峰派出所社区民警绘制的小区住户信息登记表的部分内容：</w:t>
      </w:r>
    </w:p>
    <w:p w:rsidR="00236992" w:rsidRPr="00236992" w:rsidRDefault="00236992" w:rsidP="00236992">
      <w:pPr>
        <w:rPr>
          <w:rFonts w:ascii="Times New Roman" w:eastAsia="仿宋_GB2312" w:hAnsi="Times New Roman"/>
          <w:sz w:val="32"/>
          <w:szCs w:val="32"/>
        </w:rPr>
      </w:pPr>
      <w:r w:rsidRPr="00236992">
        <w:rPr>
          <w:rFonts w:ascii="Times New Roman" w:eastAsia="仿宋_GB2312" w:hAnsi="Times New Roman"/>
          <w:noProof/>
          <w:sz w:val="32"/>
          <w:szCs w:val="32"/>
        </w:rPr>
        <w:drawing>
          <wp:inline distT="0" distB="0" distL="0" distR="0">
            <wp:extent cx="5067300" cy="2019300"/>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t="5493" b="3842"/>
                    <a:stretch>
                      <a:fillRect/>
                    </a:stretch>
                  </pic:blipFill>
                  <pic:spPr bwMode="auto">
                    <a:xfrm>
                      <a:off x="0" y="0"/>
                      <a:ext cx="5067300" cy="2019300"/>
                    </a:xfrm>
                    <a:prstGeom prst="rect">
                      <a:avLst/>
                    </a:prstGeom>
                    <a:noFill/>
                    <a:ln w="9525">
                      <a:noFill/>
                      <a:miter lim="800000"/>
                      <a:headEnd/>
                      <a:tailEnd/>
                    </a:ln>
                  </pic:spPr>
                </pic:pic>
              </a:graphicData>
            </a:graphic>
          </wp:inline>
        </w:drawing>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有关该表所反映信息正确的说法有：</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A</w:t>
      </w:r>
      <w:r w:rsidRPr="00236992">
        <w:rPr>
          <w:rFonts w:ascii="Times New Roman" w:eastAsia="仿宋_GB2312" w:hAnsi="Times New Roman" w:hint="eastAsia"/>
          <w:color w:val="000000"/>
          <w:sz w:val="32"/>
          <w:szCs w:val="32"/>
        </w:rPr>
        <w:t>．该楼只有两类住户，即人户分离户、租户</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B</w:t>
      </w:r>
      <w:r w:rsidRPr="00236992">
        <w:rPr>
          <w:rFonts w:ascii="Times New Roman" w:eastAsia="仿宋_GB2312" w:hAnsi="Times New Roman" w:hint="eastAsia"/>
          <w:color w:val="000000"/>
          <w:sz w:val="32"/>
          <w:szCs w:val="32"/>
        </w:rPr>
        <w:t>．人户分离户是指在本楼居住但户口在其他派出所的住户</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C</w:t>
      </w:r>
      <w:r w:rsidRPr="00236992">
        <w:rPr>
          <w:rFonts w:ascii="Times New Roman" w:eastAsia="仿宋_GB2312" w:hAnsi="Times New Roman" w:hint="eastAsia"/>
          <w:color w:val="000000"/>
          <w:sz w:val="32"/>
          <w:szCs w:val="32"/>
        </w:rPr>
        <w:t>．每户标注不同颜色表明对不同人口的管理有区别</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D</w:t>
      </w:r>
      <w:r w:rsidRPr="00236992">
        <w:rPr>
          <w:rFonts w:ascii="Times New Roman" w:eastAsia="仿宋_GB2312" w:hAnsi="Times New Roman" w:hint="eastAsia"/>
          <w:color w:val="000000"/>
          <w:sz w:val="32"/>
          <w:szCs w:val="32"/>
        </w:rPr>
        <w:t>．民警希望加强对人户分离户、租户的管理</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lastRenderedPageBreak/>
        <w:t>正确答案：</w:t>
      </w:r>
      <w:r w:rsidRPr="00236992">
        <w:rPr>
          <w:rFonts w:ascii="Times New Roman" w:eastAsia="仿宋_GB2312" w:hAnsi="Times New Roman"/>
          <w:color w:val="000000"/>
          <w:sz w:val="32"/>
          <w:szCs w:val="32"/>
        </w:rPr>
        <w:t>B</w:t>
      </w: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C</w:t>
      </w: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D</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（三）情境题（根据给出的情境材料做出分析，按照提问选择正确答案）</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2015</w:t>
      </w:r>
      <w:r w:rsidRPr="00236992">
        <w:rPr>
          <w:rFonts w:ascii="Times New Roman" w:eastAsia="仿宋_GB2312" w:hAnsi="Times New Roman" w:hint="eastAsia"/>
          <w:color w:val="000000"/>
          <w:sz w:val="32"/>
          <w:szCs w:val="32"/>
        </w:rPr>
        <w:t>年</w:t>
      </w:r>
      <w:r w:rsidRPr="00236992">
        <w:rPr>
          <w:rFonts w:ascii="Times New Roman" w:eastAsia="仿宋_GB2312" w:hAnsi="Times New Roman"/>
          <w:color w:val="000000"/>
          <w:sz w:val="32"/>
          <w:szCs w:val="32"/>
        </w:rPr>
        <w:t>8</w:t>
      </w:r>
      <w:r w:rsidRPr="00236992">
        <w:rPr>
          <w:rFonts w:ascii="Times New Roman" w:eastAsia="仿宋_GB2312" w:hAnsi="Times New Roman" w:hint="eastAsia"/>
          <w:color w:val="000000"/>
          <w:sz w:val="32"/>
          <w:szCs w:val="32"/>
        </w:rPr>
        <w:t>月</w:t>
      </w:r>
      <w:r w:rsidRPr="00236992">
        <w:rPr>
          <w:rFonts w:ascii="Times New Roman" w:eastAsia="仿宋_GB2312" w:hAnsi="Times New Roman"/>
          <w:color w:val="000000"/>
          <w:sz w:val="32"/>
          <w:szCs w:val="32"/>
        </w:rPr>
        <w:t>5</w:t>
      </w:r>
      <w:r w:rsidRPr="00236992">
        <w:rPr>
          <w:rFonts w:ascii="Times New Roman" w:eastAsia="仿宋_GB2312" w:hAnsi="Times New Roman" w:hint="eastAsia"/>
          <w:color w:val="000000"/>
          <w:sz w:val="32"/>
          <w:szCs w:val="32"/>
        </w:rPr>
        <w:t>日上午</w:t>
      </w:r>
      <w:r w:rsidRPr="00236992">
        <w:rPr>
          <w:rFonts w:ascii="Times New Roman" w:eastAsia="仿宋_GB2312" w:hAnsi="Times New Roman"/>
          <w:color w:val="000000"/>
          <w:sz w:val="32"/>
          <w:szCs w:val="32"/>
        </w:rPr>
        <w:t>9</w:t>
      </w:r>
      <w:r w:rsidRPr="00236992">
        <w:rPr>
          <w:rFonts w:ascii="Times New Roman" w:eastAsia="仿宋_GB2312" w:hAnsi="Times New Roman" w:hint="eastAsia"/>
          <w:color w:val="000000"/>
          <w:sz w:val="32"/>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sidRPr="00236992">
        <w:rPr>
          <w:rFonts w:ascii="Times New Roman" w:eastAsia="仿宋_GB2312" w:hAnsi="Times New Roman"/>
          <w:color w:val="000000"/>
          <w:sz w:val="32"/>
          <w:szCs w:val="32"/>
        </w:rPr>
        <w:t>9</w:t>
      </w:r>
      <w:r w:rsidRPr="00236992">
        <w:rPr>
          <w:rFonts w:ascii="Times New Roman" w:eastAsia="仿宋_GB2312" w:hAnsi="Times New Roman" w:hint="eastAsia"/>
          <w:color w:val="000000"/>
          <w:sz w:val="32"/>
          <w:szCs w:val="32"/>
        </w:rPr>
        <w:t>时</w:t>
      </w:r>
      <w:r w:rsidRPr="00236992">
        <w:rPr>
          <w:rFonts w:ascii="Times New Roman" w:eastAsia="仿宋_GB2312" w:hAnsi="Times New Roman"/>
          <w:color w:val="000000"/>
          <w:sz w:val="32"/>
          <w:szCs w:val="32"/>
        </w:rPr>
        <w:t>30</w:t>
      </w:r>
      <w:r w:rsidRPr="00236992">
        <w:rPr>
          <w:rFonts w:ascii="Times New Roman" w:eastAsia="仿宋_GB2312" w:hAnsi="Times New Roman" w:hint="eastAsia"/>
          <w:color w:val="000000"/>
          <w:sz w:val="32"/>
          <w:szCs w:val="32"/>
        </w:rPr>
        <w:t>分，将赵某带至了派出所值班室继续盘问，第</w:t>
      </w:r>
      <w:r w:rsidRPr="00236992">
        <w:rPr>
          <w:rFonts w:ascii="Times New Roman" w:eastAsia="仿宋_GB2312" w:hAnsi="Times New Roman"/>
          <w:color w:val="000000"/>
          <w:sz w:val="32"/>
          <w:szCs w:val="32"/>
        </w:rPr>
        <w:t>2</w:t>
      </w:r>
      <w:r w:rsidRPr="00236992">
        <w:rPr>
          <w:rFonts w:ascii="Times New Roman" w:eastAsia="仿宋_GB2312" w:hAnsi="Times New Roman" w:hint="eastAsia"/>
          <w:color w:val="000000"/>
          <w:sz w:val="32"/>
          <w:szCs w:val="32"/>
        </w:rPr>
        <w:t>天（即</w:t>
      </w:r>
      <w:r w:rsidRPr="00236992">
        <w:rPr>
          <w:rFonts w:ascii="Times New Roman" w:eastAsia="仿宋_GB2312" w:hAnsi="Times New Roman"/>
          <w:color w:val="000000"/>
          <w:sz w:val="32"/>
          <w:szCs w:val="32"/>
        </w:rPr>
        <w:t>8</w:t>
      </w:r>
      <w:r w:rsidRPr="00236992">
        <w:rPr>
          <w:rFonts w:ascii="Times New Roman" w:eastAsia="仿宋_GB2312" w:hAnsi="Times New Roman" w:hint="eastAsia"/>
          <w:color w:val="000000"/>
          <w:sz w:val="32"/>
          <w:szCs w:val="32"/>
        </w:rPr>
        <w:t>月</w:t>
      </w:r>
      <w:r w:rsidRPr="00236992">
        <w:rPr>
          <w:rFonts w:ascii="Times New Roman" w:eastAsia="仿宋_GB2312" w:hAnsi="Times New Roman"/>
          <w:color w:val="000000"/>
          <w:sz w:val="32"/>
          <w:szCs w:val="32"/>
        </w:rPr>
        <w:t>6</w:t>
      </w:r>
      <w:r w:rsidRPr="00236992">
        <w:rPr>
          <w:rFonts w:ascii="Times New Roman" w:eastAsia="仿宋_GB2312" w:hAnsi="Times New Roman" w:hint="eastAsia"/>
          <w:color w:val="000000"/>
          <w:sz w:val="32"/>
          <w:szCs w:val="32"/>
        </w:rPr>
        <w:t>日）上午</w:t>
      </w:r>
      <w:r w:rsidRPr="00236992">
        <w:rPr>
          <w:rFonts w:ascii="Times New Roman" w:eastAsia="仿宋_GB2312" w:hAnsi="Times New Roman"/>
          <w:color w:val="000000"/>
          <w:sz w:val="32"/>
          <w:szCs w:val="32"/>
        </w:rPr>
        <w:t>9</w:t>
      </w:r>
      <w:r w:rsidRPr="00236992">
        <w:rPr>
          <w:rFonts w:ascii="Times New Roman" w:eastAsia="仿宋_GB2312" w:hAnsi="Times New Roman" w:hint="eastAsia"/>
          <w:color w:val="000000"/>
          <w:sz w:val="32"/>
          <w:szCs w:val="32"/>
        </w:rPr>
        <w:t>时，派出所排除赵某盗窃嫌疑予以放行。</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1</w:t>
      </w:r>
      <w:r w:rsidRPr="00236992">
        <w:rPr>
          <w:rFonts w:ascii="Times New Roman" w:eastAsia="仿宋_GB2312" w:hAnsi="Times New Roman" w:hint="eastAsia"/>
          <w:color w:val="000000"/>
          <w:sz w:val="32"/>
          <w:szCs w:val="32"/>
        </w:rPr>
        <w:t>）本案中，民警将赵某带回派出所值班室盘问的法律依据是：（单选）</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A</w:t>
      </w:r>
      <w:r w:rsidRPr="00236992">
        <w:rPr>
          <w:rFonts w:ascii="Times New Roman" w:eastAsia="仿宋_GB2312" w:hAnsi="Times New Roman" w:hint="eastAsia"/>
          <w:color w:val="000000"/>
          <w:sz w:val="32"/>
          <w:szCs w:val="32"/>
        </w:rPr>
        <w:t>．《人民警察法》</w:t>
      </w:r>
      <w:r w:rsidRPr="00236992">
        <w:rPr>
          <w:rFonts w:ascii="Times New Roman" w:eastAsia="仿宋_GB2312" w:hAnsi="Times New Roman"/>
          <w:color w:val="000000"/>
          <w:sz w:val="32"/>
          <w:szCs w:val="32"/>
        </w:rPr>
        <w:tab/>
      </w:r>
      <w:r w:rsidRPr="00236992">
        <w:rPr>
          <w:rFonts w:ascii="Times New Roman" w:eastAsia="仿宋_GB2312" w:hAnsi="Times New Roman"/>
          <w:color w:val="000000"/>
          <w:sz w:val="32"/>
          <w:szCs w:val="32"/>
        </w:rPr>
        <w:tab/>
        <w:t>B</w:t>
      </w:r>
      <w:r w:rsidRPr="00236992">
        <w:rPr>
          <w:rFonts w:ascii="Times New Roman" w:eastAsia="仿宋_GB2312" w:hAnsi="Times New Roman" w:hint="eastAsia"/>
          <w:color w:val="000000"/>
          <w:sz w:val="32"/>
          <w:szCs w:val="32"/>
        </w:rPr>
        <w:t>．《刑法》</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C</w:t>
      </w:r>
      <w:r w:rsidRPr="00236992">
        <w:rPr>
          <w:rFonts w:ascii="Times New Roman" w:eastAsia="仿宋_GB2312" w:hAnsi="Times New Roman" w:hint="eastAsia"/>
          <w:color w:val="000000"/>
          <w:sz w:val="32"/>
          <w:szCs w:val="32"/>
        </w:rPr>
        <w:t>．《刑事诉讼法》</w:t>
      </w:r>
      <w:r w:rsidRPr="00236992">
        <w:rPr>
          <w:rFonts w:ascii="Times New Roman" w:eastAsia="仿宋_GB2312" w:hAnsi="Times New Roman"/>
          <w:color w:val="000000"/>
          <w:sz w:val="32"/>
          <w:szCs w:val="32"/>
        </w:rPr>
        <w:tab/>
      </w:r>
      <w:r w:rsidRPr="00236992">
        <w:rPr>
          <w:rFonts w:ascii="Times New Roman" w:eastAsia="仿宋_GB2312" w:hAnsi="Times New Roman"/>
          <w:color w:val="000000"/>
          <w:sz w:val="32"/>
          <w:szCs w:val="32"/>
        </w:rPr>
        <w:tab/>
        <w:t>D</w:t>
      </w:r>
      <w:r w:rsidRPr="00236992">
        <w:rPr>
          <w:rFonts w:ascii="Times New Roman" w:eastAsia="仿宋_GB2312" w:hAnsi="Times New Roman" w:hint="eastAsia"/>
          <w:color w:val="000000"/>
          <w:sz w:val="32"/>
          <w:szCs w:val="32"/>
        </w:rPr>
        <w:t>．《治安管理处罚法》</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正确答案：</w:t>
      </w:r>
      <w:r w:rsidRPr="00236992">
        <w:rPr>
          <w:rFonts w:ascii="Times New Roman" w:eastAsia="仿宋_GB2312" w:hAnsi="Times New Roman"/>
          <w:color w:val="000000"/>
          <w:sz w:val="32"/>
          <w:szCs w:val="32"/>
        </w:rPr>
        <w:t>A</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2</w:t>
      </w:r>
      <w:r w:rsidRPr="00236992">
        <w:rPr>
          <w:rFonts w:ascii="Times New Roman" w:eastAsia="仿宋_GB2312" w:hAnsi="Times New Roman" w:hint="eastAsia"/>
          <w:color w:val="000000"/>
          <w:sz w:val="32"/>
          <w:szCs w:val="32"/>
        </w:rPr>
        <w:t>）民警对赵</w:t>
      </w:r>
      <w:proofErr w:type="gramStart"/>
      <w:r w:rsidRPr="00236992">
        <w:rPr>
          <w:rFonts w:ascii="Times New Roman" w:eastAsia="仿宋_GB2312" w:hAnsi="Times New Roman" w:hint="eastAsia"/>
          <w:color w:val="000000"/>
          <w:sz w:val="32"/>
          <w:szCs w:val="32"/>
        </w:rPr>
        <w:t>某继续</w:t>
      </w:r>
      <w:proofErr w:type="gramEnd"/>
      <w:r w:rsidRPr="00236992">
        <w:rPr>
          <w:rFonts w:ascii="Times New Roman" w:eastAsia="仿宋_GB2312" w:hAnsi="Times New Roman" w:hint="eastAsia"/>
          <w:color w:val="000000"/>
          <w:sz w:val="32"/>
          <w:szCs w:val="32"/>
        </w:rPr>
        <w:t>进行盘问检查，符合的盘问条件是：</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A</w:t>
      </w:r>
      <w:r w:rsidRPr="00236992">
        <w:rPr>
          <w:rFonts w:ascii="Times New Roman" w:eastAsia="仿宋_GB2312" w:hAnsi="Times New Roman" w:hint="eastAsia"/>
          <w:color w:val="000000"/>
          <w:sz w:val="32"/>
          <w:szCs w:val="32"/>
        </w:rPr>
        <w:t>．被指控有犯罪行为</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B</w:t>
      </w:r>
      <w:r w:rsidRPr="00236992">
        <w:rPr>
          <w:rFonts w:ascii="Times New Roman" w:eastAsia="仿宋_GB2312" w:hAnsi="Times New Roman" w:hint="eastAsia"/>
          <w:color w:val="000000"/>
          <w:sz w:val="32"/>
          <w:szCs w:val="32"/>
        </w:rPr>
        <w:t>．有现场作案嫌疑</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C</w:t>
      </w:r>
      <w:r w:rsidRPr="00236992">
        <w:rPr>
          <w:rFonts w:ascii="Times New Roman" w:eastAsia="仿宋_GB2312" w:hAnsi="Times New Roman" w:hint="eastAsia"/>
          <w:color w:val="000000"/>
          <w:sz w:val="32"/>
          <w:szCs w:val="32"/>
        </w:rPr>
        <w:t>．有作案嫌疑且身份不明</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D</w:t>
      </w:r>
      <w:r w:rsidRPr="00236992">
        <w:rPr>
          <w:rFonts w:ascii="Times New Roman" w:eastAsia="仿宋_GB2312" w:hAnsi="Times New Roman" w:hint="eastAsia"/>
          <w:color w:val="000000"/>
          <w:sz w:val="32"/>
          <w:szCs w:val="32"/>
        </w:rPr>
        <w:t>．携带的物品有可能是赃物</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lastRenderedPageBreak/>
        <w:t>正确答案：</w:t>
      </w:r>
      <w:r w:rsidRPr="00236992">
        <w:rPr>
          <w:rFonts w:ascii="Times New Roman" w:eastAsia="仿宋_GB2312" w:hAnsi="Times New Roman"/>
          <w:color w:val="000000"/>
          <w:sz w:val="32"/>
          <w:szCs w:val="32"/>
        </w:rPr>
        <w:t>D</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3</w:t>
      </w:r>
      <w:r w:rsidRPr="00236992">
        <w:rPr>
          <w:rFonts w:ascii="Times New Roman" w:eastAsia="仿宋_GB2312" w:hAnsi="Times New Roman" w:hint="eastAsia"/>
          <w:color w:val="000000"/>
          <w:sz w:val="32"/>
          <w:szCs w:val="32"/>
        </w:rPr>
        <w:t>）如果赵某在继续盘问期间不讲自己的真实姓名，派出所在规定时间以内仍不能证实或者排除其违法犯罪嫌疑的，最长可以延长至：（单选）</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A</w:t>
      </w:r>
      <w:r w:rsidRPr="00236992">
        <w:rPr>
          <w:rFonts w:ascii="Times New Roman" w:eastAsia="仿宋_GB2312" w:hAnsi="Times New Roman" w:hint="eastAsia"/>
          <w:color w:val="000000"/>
          <w:sz w:val="32"/>
          <w:szCs w:val="32"/>
        </w:rPr>
        <w:t>．八小时</w:t>
      </w:r>
      <w:r w:rsidRPr="00236992">
        <w:rPr>
          <w:rFonts w:ascii="Times New Roman" w:eastAsia="仿宋_GB2312" w:hAnsi="Times New Roman"/>
          <w:color w:val="000000"/>
          <w:sz w:val="32"/>
          <w:szCs w:val="32"/>
        </w:rPr>
        <w:tab/>
      </w:r>
      <w:r w:rsidRPr="00236992">
        <w:rPr>
          <w:rFonts w:ascii="Times New Roman" w:eastAsia="仿宋_GB2312" w:hAnsi="Times New Roman"/>
          <w:color w:val="000000"/>
          <w:sz w:val="32"/>
          <w:szCs w:val="32"/>
        </w:rPr>
        <w:tab/>
      </w:r>
      <w:r w:rsidRPr="00236992">
        <w:rPr>
          <w:rFonts w:ascii="Times New Roman" w:eastAsia="仿宋_GB2312" w:hAnsi="Times New Roman"/>
          <w:color w:val="000000"/>
          <w:sz w:val="32"/>
          <w:szCs w:val="32"/>
        </w:rPr>
        <w:tab/>
      </w:r>
      <w:r w:rsidRPr="00236992">
        <w:rPr>
          <w:rFonts w:ascii="Times New Roman" w:eastAsia="仿宋_GB2312" w:hAnsi="Times New Roman"/>
          <w:color w:val="000000"/>
          <w:sz w:val="32"/>
          <w:szCs w:val="32"/>
        </w:rPr>
        <w:tab/>
      </w:r>
      <w:r w:rsidRPr="00236992">
        <w:rPr>
          <w:rFonts w:ascii="Times New Roman" w:eastAsia="仿宋_GB2312" w:hAnsi="Times New Roman"/>
          <w:color w:val="000000"/>
          <w:sz w:val="32"/>
          <w:szCs w:val="32"/>
        </w:rPr>
        <w:tab/>
        <w:t>B</w:t>
      </w:r>
      <w:r w:rsidRPr="00236992">
        <w:rPr>
          <w:rFonts w:ascii="Times New Roman" w:eastAsia="仿宋_GB2312" w:hAnsi="Times New Roman" w:hint="eastAsia"/>
          <w:color w:val="000000"/>
          <w:sz w:val="32"/>
          <w:szCs w:val="32"/>
        </w:rPr>
        <w:t>．十二小时</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C</w:t>
      </w:r>
      <w:r w:rsidRPr="00236992">
        <w:rPr>
          <w:rFonts w:ascii="Times New Roman" w:eastAsia="仿宋_GB2312" w:hAnsi="Times New Roman" w:hint="eastAsia"/>
          <w:color w:val="000000"/>
          <w:sz w:val="32"/>
          <w:szCs w:val="32"/>
        </w:rPr>
        <w:t>．二十四小时</w:t>
      </w:r>
      <w:r w:rsidRPr="00236992">
        <w:rPr>
          <w:rFonts w:ascii="Times New Roman" w:eastAsia="仿宋_GB2312" w:hAnsi="Times New Roman"/>
          <w:color w:val="000000"/>
          <w:sz w:val="32"/>
          <w:szCs w:val="32"/>
        </w:rPr>
        <w:tab/>
      </w:r>
      <w:r w:rsidRPr="00236992">
        <w:rPr>
          <w:rFonts w:ascii="Times New Roman" w:eastAsia="仿宋_GB2312" w:hAnsi="Times New Roman"/>
          <w:color w:val="000000"/>
          <w:sz w:val="32"/>
          <w:szCs w:val="32"/>
        </w:rPr>
        <w:tab/>
      </w:r>
      <w:r w:rsidRPr="00236992">
        <w:rPr>
          <w:rFonts w:ascii="Times New Roman" w:eastAsia="仿宋_GB2312" w:hAnsi="Times New Roman"/>
          <w:color w:val="000000"/>
          <w:sz w:val="32"/>
          <w:szCs w:val="32"/>
        </w:rPr>
        <w:tab/>
        <w:t>D</w:t>
      </w:r>
      <w:r w:rsidRPr="00236992">
        <w:rPr>
          <w:rFonts w:ascii="Times New Roman" w:eastAsia="仿宋_GB2312" w:hAnsi="Times New Roman" w:hint="eastAsia"/>
          <w:color w:val="000000"/>
          <w:sz w:val="32"/>
          <w:szCs w:val="32"/>
        </w:rPr>
        <w:t>．四十八小时</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正确答案：</w:t>
      </w:r>
      <w:r w:rsidRPr="00236992">
        <w:rPr>
          <w:rFonts w:ascii="Times New Roman" w:eastAsia="仿宋_GB2312" w:hAnsi="Times New Roman"/>
          <w:color w:val="000000"/>
          <w:sz w:val="32"/>
          <w:szCs w:val="32"/>
        </w:rPr>
        <w:t>D</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4</w:t>
      </w:r>
      <w:r w:rsidRPr="00236992">
        <w:rPr>
          <w:rFonts w:ascii="Times New Roman" w:eastAsia="仿宋_GB2312" w:hAnsi="Times New Roman" w:hint="eastAsia"/>
          <w:color w:val="000000"/>
          <w:sz w:val="32"/>
          <w:szCs w:val="32"/>
        </w:rPr>
        <w:t>）如果民警在继续盘问期间，赵某交代六部手机均为盗窃所得。经鉴定，六部手机价值两万余元，派出所对赵某正确的做法有：（多选）</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A</w:t>
      </w:r>
      <w:r w:rsidRPr="00236992">
        <w:rPr>
          <w:rFonts w:ascii="Times New Roman" w:eastAsia="仿宋_GB2312" w:hAnsi="Times New Roman" w:hint="eastAsia"/>
          <w:color w:val="000000"/>
          <w:sz w:val="32"/>
          <w:szCs w:val="32"/>
        </w:rPr>
        <w:t>．立案侦查</w:t>
      </w:r>
      <w:r w:rsidRPr="00236992">
        <w:rPr>
          <w:rFonts w:ascii="Times New Roman" w:eastAsia="仿宋_GB2312" w:hAnsi="Times New Roman"/>
          <w:color w:val="000000"/>
          <w:sz w:val="32"/>
          <w:szCs w:val="32"/>
        </w:rPr>
        <w:tab/>
      </w:r>
      <w:r w:rsidRPr="00236992">
        <w:rPr>
          <w:rFonts w:ascii="Times New Roman" w:eastAsia="仿宋_GB2312" w:hAnsi="Times New Roman"/>
          <w:color w:val="000000"/>
          <w:sz w:val="32"/>
          <w:szCs w:val="32"/>
        </w:rPr>
        <w:tab/>
      </w:r>
      <w:r w:rsidRPr="00236992">
        <w:rPr>
          <w:rFonts w:ascii="Times New Roman" w:eastAsia="仿宋_GB2312" w:hAnsi="Times New Roman"/>
          <w:color w:val="000000"/>
          <w:sz w:val="32"/>
          <w:szCs w:val="32"/>
        </w:rPr>
        <w:tab/>
      </w:r>
      <w:r w:rsidRPr="00236992">
        <w:rPr>
          <w:rFonts w:ascii="Times New Roman" w:eastAsia="仿宋_GB2312" w:hAnsi="Times New Roman"/>
          <w:color w:val="000000"/>
          <w:sz w:val="32"/>
          <w:szCs w:val="32"/>
        </w:rPr>
        <w:tab/>
        <w:t>B</w:t>
      </w:r>
      <w:r w:rsidRPr="00236992">
        <w:rPr>
          <w:rFonts w:ascii="Times New Roman" w:eastAsia="仿宋_GB2312" w:hAnsi="Times New Roman" w:hint="eastAsia"/>
          <w:color w:val="000000"/>
          <w:sz w:val="32"/>
          <w:szCs w:val="32"/>
        </w:rPr>
        <w:t>．先行拘留</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color w:val="000000"/>
          <w:sz w:val="32"/>
          <w:szCs w:val="32"/>
        </w:rPr>
        <w:t>C</w:t>
      </w:r>
      <w:r w:rsidRPr="00236992">
        <w:rPr>
          <w:rFonts w:ascii="Times New Roman" w:eastAsia="仿宋_GB2312" w:hAnsi="Times New Roman" w:hint="eastAsia"/>
          <w:color w:val="000000"/>
          <w:sz w:val="32"/>
          <w:szCs w:val="32"/>
        </w:rPr>
        <w:t>．决定逮捕</w:t>
      </w:r>
      <w:r w:rsidRPr="00236992">
        <w:rPr>
          <w:rFonts w:ascii="Times New Roman" w:eastAsia="仿宋_GB2312" w:hAnsi="Times New Roman"/>
          <w:color w:val="000000"/>
          <w:sz w:val="32"/>
          <w:szCs w:val="32"/>
        </w:rPr>
        <w:tab/>
      </w:r>
      <w:r w:rsidRPr="00236992">
        <w:rPr>
          <w:rFonts w:ascii="Times New Roman" w:eastAsia="仿宋_GB2312" w:hAnsi="Times New Roman"/>
          <w:color w:val="000000"/>
          <w:sz w:val="32"/>
          <w:szCs w:val="32"/>
        </w:rPr>
        <w:tab/>
      </w:r>
      <w:r w:rsidRPr="00236992">
        <w:rPr>
          <w:rFonts w:ascii="Times New Roman" w:eastAsia="仿宋_GB2312" w:hAnsi="Times New Roman"/>
          <w:color w:val="000000"/>
          <w:sz w:val="32"/>
          <w:szCs w:val="32"/>
        </w:rPr>
        <w:tab/>
      </w:r>
      <w:r w:rsidRPr="00236992">
        <w:rPr>
          <w:rFonts w:ascii="Times New Roman" w:eastAsia="仿宋_GB2312" w:hAnsi="Times New Roman"/>
          <w:color w:val="000000"/>
          <w:sz w:val="32"/>
          <w:szCs w:val="32"/>
        </w:rPr>
        <w:tab/>
        <w:t>D</w:t>
      </w:r>
      <w:r w:rsidRPr="00236992">
        <w:rPr>
          <w:rFonts w:ascii="Times New Roman" w:eastAsia="仿宋_GB2312" w:hAnsi="Times New Roman" w:hint="eastAsia"/>
          <w:color w:val="000000"/>
          <w:sz w:val="32"/>
          <w:szCs w:val="32"/>
        </w:rPr>
        <w:t>．移送起诉</w:t>
      </w:r>
    </w:p>
    <w:p w:rsidR="00236992" w:rsidRPr="00236992" w:rsidRDefault="00236992" w:rsidP="00236992">
      <w:pPr>
        <w:ind w:firstLineChars="200" w:firstLine="640"/>
        <w:rPr>
          <w:rFonts w:ascii="Times New Roman" w:eastAsia="仿宋_GB2312" w:hAnsi="Times New Roman"/>
          <w:color w:val="000000"/>
          <w:sz w:val="32"/>
          <w:szCs w:val="32"/>
        </w:rPr>
      </w:pPr>
      <w:r w:rsidRPr="00236992">
        <w:rPr>
          <w:rFonts w:ascii="Times New Roman" w:eastAsia="仿宋_GB2312" w:hAnsi="Times New Roman" w:hint="eastAsia"/>
          <w:color w:val="000000"/>
          <w:sz w:val="32"/>
          <w:szCs w:val="32"/>
        </w:rPr>
        <w:t>正确答案：</w:t>
      </w:r>
      <w:r w:rsidRPr="00236992">
        <w:rPr>
          <w:rFonts w:ascii="Times New Roman" w:eastAsia="仿宋_GB2312" w:hAnsi="Times New Roman"/>
          <w:color w:val="000000"/>
          <w:sz w:val="32"/>
          <w:szCs w:val="32"/>
        </w:rPr>
        <w:t>A</w:t>
      </w:r>
      <w:r w:rsidRPr="00236992">
        <w:rPr>
          <w:rFonts w:ascii="Times New Roman" w:eastAsia="仿宋_GB2312" w:hAnsi="Times New Roman" w:hint="eastAsia"/>
          <w:color w:val="000000"/>
          <w:sz w:val="32"/>
          <w:szCs w:val="32"/>
        </w:rPr>
        <w:t>、</w:t>
      </w:r>
      <w:r w:rsidRPr="00236992">
        <w:rPr>
          <w:rFonts w:ascii="Times New Roman" w:eastAsia="仿宋_GB2312" w:hAnsi="Times New Roman"/>
          <w:color w:val="000000"/>
          <w:sz w:val="32"/>
          <w:szCs w:val="32"/>
        </w:rPr>
        <w:t>B</w:t>
      </w:r>
    </w:p>
    <w:sectPr w:rsidR="00236992" w:rsidRPr="00236992" w:rsidSect="00E47C38">
      <w:footerReference w:type="even" r:id="rId8"/>
      <w:footerReference w:type="default" r:id="rId9"/>
      <w:footerReference w:type="first" r:id="rId10"/>
      <w:pgSz w:w="11906" w:h="16838"/>
      <w:pgMar w:top="2098" w:right="1474" w:bottom="1984" w:left="1588" w:header="851" w:footer="992" w:gutter="0"/>
      <w:pgBorders>
        <w:top w:val="none" w:sz="0" w:space="1" w:color="auto"/>
        <w:left w:val="none" w:sz="0" w:space="4" w:color="auto"/>
        <w:bottom w:val="none" w:sz="0" w:space="1" w:color="auto"/>
        <w:right w:val="none" w:sz="0" w:space="4" w:color="auto"/>
      </w:pgBorders>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C7B" w:rsidRDefault="004E2C7B" w:rsidP="00CF76B2">
      <w:r>
        <w:separator/>
      </w:r>
    </w:p>
  </w:endnote>
  <w:endnote w:type="continuationSeparator" w:id="0">
    <w:p w:rsidR="004E2C7B" w:rsidRDefault="004E2C7B" w:rsidP="00CF76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B2" w:rsidRDefault="00CF76B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67786"/>
      <w:docPartObj>
        <w:docPartGallery w:val="Page Numbers (Bottom of Page)"/>
        <w:docPartUnique/>
      </w:docPartObj>
    </w:sdtPr>
    <w:sdtContent>
      <w:p w:rsidR="00CF76B2" w:rsidRDefault="00482517">
        <w:pPr>
          <w:pStyle w:val="a5"/>
          <w:jc w:val="center"/>
        </w:pPr>
        <w:fldSimple w:instr=" PAGE   \* MERGEFORMAT ">
          <w:r w:rsidR="00236992" w:rsidRPr="00236992">
            <w:rPr>
              <w:noProof/>
              <w:lang w:val="zh-CN"/>
            </w:rPr>
            <w:t>8</w:t>
          </w:r>
        </w:fldSimple>
      </w:p>
    </w:sdtContent>
  </w:sdt>
  <w:p w:rsidR="00CF76B2" w:rsidRDefault="00CF76B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B2" w:rsidRDefault="00CF76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C7B" w:rsidRDefault="004E2C7B" w:rsidP="00CF76B2">
      <w:r>
        <w:separator/>
      </w:r>
    </w:p>
  </w:footnote>
  <w:footnote w:type="continuationSeparator" w:id="0">
    <w:p w:rsidR="004E2C7B" w:rsidRDefault="004E2C7B" w:rsidP="00CF76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5233"/>
    <w:rsid w:val="00236992"/>
    <w:rsid w:val="002751B5"/>
    <w:rsid w:val="00447ADB"/>
    <w:rsid w:val="00482517"/>
    <w:rsid w:val="004E2C7B"/>
    <w:rsid w:val="004E3DD2"/>
    <w:rsid w:val="00527907"/>
    <w:rsid w:val="005F5233"/>
    <w:rsid w:val="00606ECD"/>
    <w:rsid w:val="00C701AD"/>
    <w:rsid w:val="00CF76B2"/>
    <w:rsid w:val="00E47C38"/>
    <w:rsid w:val="00F953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233"/>
    <w:pPr>
      <w:widowControl w:val="0"/>
      <w:spacing w:line="240" w:lineRule="auto"/>
      <w:ind w:firstLineChars="0" w:firstLine="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5233"/>
    <w:rPr>
      <w:sz w:val="18"/>
      <w:szCs w:val="18"/>
    </w:rPr>
  </w:style>
  <w:style w:type="character" w:customStyle="1" w:styleId="Char">
    <w:name w:val="批注框文本 Char"/>
    <w:basedOn w:val="a0"/>
    <w:link w:val="a3"/>
    <w:uiPriority w:val="99"/>
    <w:semiHidden/>
    <w:rsid w:val="005F5233"/>
    <w:rPr>
      <w:rFonts w:ascii="Calibri" w:eastAsia="宋体" w:hAnsi="Calibri" w:cs="Times New Roman"/>
      <w:sz w:val="18"/>
      <w:szCs w:val="18"/>
    </w:rPr>
  </w:style>
  <w:style w:type="paragraph" w:styleId="a4">
    <w:name w:val="header"/>
    <w:basedOn w:val="a"/>
    <w:link w:val="Char0"/>
    <w:uiPriority w:val="99"/>
    <w:unhideWhenUsed/>
    <w:rsid w:val="002369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36992"/>
    <w:rPr>
      <w:rFonts w:ascii="Calibri" w:eastAsia="宋体" w:hAnsi="Calibri" w:cs="Times New Roman"/>
      <w:sz w:val="18"/>
      <w:szCs w:val="18"/>
    </w:rPr>
  </w:style>
  <w:style w:type="paragraph" w:styleId="a5">
    <w:name w:val="footer"/>
    <w:basedOn w:val="a"/>
    <w:link w:val="Char1"/>
    <w:uiPriority w:val="99"/>
    <w:unhideWhenUsed/>
    <w:rsid w:val="00CF76B2"/>
    <w:pPr>
      <w:tabs>
        <w:tab w:val="center" w:pos="4153"/>
        <w:tab w:val="right" w:pos="8306"/>
      </w:tabs>
      <w:snapToGrid w:val="0"/>
      <w:jc w:val="left"/>
    </w:pPr>
    <w:rPr>
      <w:sz w:val="18"/>
      <w:szCs w:val="18"/>
    </w:rPr>
  </w:style>
  <w:style w:type="character" w:customStyle="1" w:styleId="Char1">
    <w:name w:val="页脚 Char"/>
    <w:basedOn w:val="a0"/>
    <w:link w:val="a5"/>
    <w:uiPriority w:val="99"/>
    <w:rsid w:val="00CF76B2"/>
    <w:rPr>
      <w:rFonts w:ascii="Calibri" w:eastAsia="宋体" w:hAnsi="Calibri" w:cs="Times New Roman"/>
      <w:sz w:val="18"/>
      <w:szCs w:val="18"/>
    </w:rPr>
  </w:style>
  <w:style w:type="paragraph" w:styleId="a6">
    <w:name w:val="No Spacing"/>
    <w:link w:val="Char2"/>
    <w:uiPriority w:val="1"/>
    <w:qFormat/>
    <w:rsid w:val="00CF76B2"/>
    <w:pPr>
      <w:spacing w:line="240" w:lineRule="auto"/>
      <w:ind w:firstLineChars="0" w:firstLine="0"/>
    </w:pPr>
    <w:rPr>
      <w:kern w:val="0"/>
      <w:sz w:val="22"/>
    </w:rPr>
  </w:style>
  <w:style w:type="character" w:customStyle="1" w:styleId="Char2">
    <w:name w:val="无间隔 Char"/>
    <w:basedOn w:val="a0"/>
    <w:link w:val="a6"/>
    <w:uiPriority w:val="1"/>
    <w:rsid w:val="00CF76B2"/>
    <w:rPr>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1068</Words>
  <Characters>6090</Characters>
  <Application>Microsoft Office Word</Application>
  <DocSecurity>0</DocSecurity>
  <Lines>50</Lines>
  <Paragraphs>14</Paragraphs>
  <ScaleCrop>false</ScaleCrop>
  <Company>微软中国</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潘冰清</dc:creator>
  <cp:lastModifiedBy>潘冰清</cp:lastModifiedBy>
  <cp:revision>3</cp:revision>
  <cp:lastPrinted>2019-03-01T10:19:00Z</cp:lastPrinted>
  <dcterms:created xsi:type="dcterms:W3CDTF">2019-03-01T03:31:00Z</dcterms:created>
  <dcterms:modified xsi:type="dcterms:W3CDTF">2019-03-11T07:42:00Z</dcterms:modified>
</cp:coreProperties>
</file>