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2055"/>
        <w:gridCol w:w="666"/>
        <w:gridCol w:w="2505"/>
        <w:gridCol w:w="1057"/>
      </w:tblGrid>
      <w:tr w:rsidR="0082056F" w:rsidRPr="0082056F" w:rsidTr="0082056F">
        <w:trPr>
          <w:trHeight w:val="735"/>
          <w:tblCellSpacing w:w="15" w:type="dxa"/>
          <w:jc w:val="center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职</w:t>
            </w:r>
            <w:r w:rsidRPr="0082056F">
              <w:rPr>
                <w:rFonts w:ascii="宋体" w:eastAsia="宋体" w:hAnsi="宋体" w:cs="宋体"/>
                <w:b/>
                <w:bCs/>
                <w:sz w:val="29"/>
              </w:rPr>
              <w:t>    </w:t>
            </w: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职位代码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姓名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准考证号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b/>
                <w:bCs/>
                <w:sz w:val="29"/>
              </w:rPr>
              <w:t>最低分数线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技术部调控技术处一级主任科员及以下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100110003001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毛赞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003132030200422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122.3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行政财务司保障处一级主任科员及以下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100110004001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吴明博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003112011000607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133.0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中国第一历史档案馆安保处一级主任科员及以下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100210006001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刘长清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003137090103312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120.8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中国第一历史档案馆行财处一级主任科员及以下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100210006002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于月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003132010402221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122.2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吕卢悦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003137030202518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中国第一历史档案馆行财处一级主任科员及以下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100210006005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郭佳佳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003111060501205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120.0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中国第二历史档案馆办公室一级主任科员及以下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100210007001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华雨虹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003132010500503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127.2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阮若玲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003132010601128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中国第二历史档案馆安保处一级主任科员及以下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100210007004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吕瑾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003133070200728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115.0</w:t>
            </w:r>
          </w:p>
        </w:tc>
      </w:tr>
      <w:tr w:rsidR="0082056F" w:rsidRPr="0082056F" w:rsidTr="0082056F">
        <w:trPr>
          <w:trHeight w:val="720"/>
          <w:tblCellSpacing w:w="15" w:type="dxa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中国第二历史档案馆行政财</w:t>
            </w: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lastRenderedPageBreak/>
              <w:t>务处一级主任科员及以下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lastRenderedPageBreak/>
              <w:t>100210007005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方正仿宋_GBK" w:eastAsia="方正仿宋_GBK" w:hAnsi="宋体" w:cs="宋体" w:hint="eastAsia"/>
                <w:sz w:val="30"/>
                <w:szCs w:val="30"/>
              </w:rPr>
              <w:t>仇雪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003132010504627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056F" w:rsidRPr="0082056F" w:rsidRDefault="0082056F" w:rsidP="0082056F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056F">
              <w:rPr>
                <w:rFonts w:ascii="宋体" w:eastAsia="宋体" w:hAnsi="宋体" w:cs="宋体"/>
                <w:sz w:val="30"/>
                <w:szCs w:val="30"/>
              </w:rPr>
              <w:t>121.3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056F"/>
    <w:rsid w:val="00323B43"/>
    <w:rsid w:val="003D37D8"/>
    <w:rsid w:val="004358AB"/>
    <w:rsid w:val="0064020C"/>
    <w:rsid w:val="0082056F"/>
    <w:rsid w:val="008811B0"/>
    <w:rsid w:val="008B7726"/>
    <w:rsid w:val="009C3D4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205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90">
              <w:marLeft w:val="0"/>
              <w:marRight w:val="0"/>
              <w:marTop w:val="150"/>
              <w:marBottom w:val="150"/>
              <w:divBdr>
                <w:top w:val="dashed" w:sz="6" w:space="15" w:color="E3E3E3"/>
                <w:left w:val="dashed" w:sz="6" w:space="15" w:color="E3E3E3"/>
                <w:bottom w:val="dashed" w:sz="6" w:space="15" w:color="E3E3E3"/>
                <w:right w:val="dashed" w:sz="6" w:space="15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2021-03-20T06:13:00Z</dcterms:created>
  <dcterms:modified xsi:type="dcterms:W3CDTF">2021-03-20T06:13:00Z</dcterms:modified>
</cp:coreProperties>
</file>