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0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701"/>
        <w:gridCol w:w="2126"/>
        <w:gridCol w:w="1134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2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职位名称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职位代码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准考证号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进入面试最低分数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261" w:type="dxa"/>
            <w:shd w:val="clear" w:color="FFFFFF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浦东邮政管理局办公室一级主任科员及以下一</w:t>
            </w:r>
          </w:p>
        </w:tc>
        <w:tc>
          <w:tcPr>
            <w:tcW w:w="1701" w:type="dxa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1"/>
              </w:rPr>
              <w:t>300110001001</w:t>
            </w:r>
          </w:p>
        </w:tc>
        <w:tc>
          <w:tcPr>
            <w:tcW w:w="2126" w:type="dxa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170231012001910</w:t>
            </w:r>
          </w:p>
        </w:tc>
        <w:tc>
          <w:tcPr>
            <w:tcW w:w="1134" w:type="dxa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平婷婷</w:t>
            </w:r>
          </w:p>
        </w:tc>
        <w:tc>
          <w:tcPr>
            <w:tcW w:w="1418" w:type="dxa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61" w:type="dxa"/>
            <w:vMerge w:val="restart"/>
            <w:shd w:val="clear" w:color="FFFFFF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浦东邮政管理局市场监管科一级主任科员及以下二</w:t>
            </w:r>
          </w:p>
        </w:tc>
        <w:tc>
          <w:tcPr>
            <w:tcW w:w="1701" w:type="dxa"/>
            <w:vMerge w:val="restart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1"/>
              </w:rPr>
              <w:t>300110001002</w:t>
            </w:r>
          </w:p>
        </w:tc>
        <w:tc>
          <w:tcPr>
            <w:tcW w:w="2126" w:type="dxa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170232010900529</w:t>
            </w:r>
          </w:p>
        </w:tc>
        <w:tc>
          <w:tcPr>
            <w:tcW w:w="1134" w:type="dxa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窦洋羊</w:t>
            </w:r>
          </w:p>
        </w:tc>
        <w:tc>
          <w:tcPr>
            <w:tcW w:w="1418" w:type="dxa"/>
            <w:vMerge w:val="restart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261" w:type="dxa"/>
            <w:vMerge w:val="continue"/>
            <w:shd w:val="clear" w:color="FFFFFF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170234011903004</w:t>
            </w:r>
          </w:p>
        </w:tc>
        <w:tc>
          <w:tcPr>
            <w:tcW w:w="1134" w:type="dxa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王超</w:t>
            </w:r>
          </w:p>
        </w:tc>
        <w:tc>
          <w:tcPr>
            <w:tcW w:w="1418" w:type="dxa"/>
            <w:vMerge w:val="continue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261" w:type="dxa"/>
            <w:shd w:val="clear" w:color="FFFFFF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松江邮政管理局办公室一级主任科员及以下一</w:t>
            </w:r>
          </w:p>
        </w:tc>
        <w:tc>
          <w:tcPr>
            <w:tcW w:w="1701" w:type="dxa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1"/>
              </w:rPr>
              <w:t>300110003001</w:t>
            </w:r>
          </w:p>
        </w:tc>
        <w:tc>
          <w:tcPr>
            <w:tcW w:w="2126" w:type="dxa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170236075502512</w:t>
            </w:r>
          </w:p>
        </w:tc>
        <w:tc>
          <w:tcPr>
            <w:tcW w:w="1134" w:type="dxa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程斯璨</w:t>
            </w:r>
          </w:p>
        </w:tc>
        <w:tc>
          <w:tcPr>
            <w:tcW w:w="1418" w:type="dxa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131.5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261" w:type="dxa"/>
            <w:vMerge w:val="restart"/>
            <w:shd w:val="clear" w:color="FFFFFF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松江邮政管理局市场监管科一级主任科员及以下二</w:t>
            </w:r>
          </w:p>
        </w:tc>
        <w:tc>
          <w:tcPr>
            <w:tcW w:w="1701" w:type="dxa"/>
            <w:vMerge w:val="restart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1"/>
              </w:rPr>
              <w:t>300110003002</w:t>
            </w:r>
          </w:p>
        </w:tc>
        <w:tc>
          <w:tcPr>
            <w:tcW w:w="2126" w:type="dxa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 w:eastAsia="仿宋"/>
                <w:sz w:val="24"/>
                <w:szCs w:val="24"/>
              </w:rPr>
              <w:t>170232011007528</w:t>
            </w:r>
          </w:p>
        </w:tc>
        <w:tc>
          <w:tcPr>
            <w:tcW w:w="1134" w:type="dxa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徐杰</w:t>
            </w:r>
          </w:p>
        </w:tc>
        <w:tc>
          <w:tcPr>
            <w:tcW w:w="1418" w:type="dxa"/>
            <w:vMerge w:val="restart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105.1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261" w:type="dxa"/>
            <w:vMerge w:val="continue"/>
            <w:shd w:val="clear" w:color="FFFFFF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Style w:val="4"/>
                <w:rFonts w:ascii="Times New Roman" w:hAnsi="Times New Roman" w:eastAsia="仿宋"/>
                <w:sz w:val="24"/>
                <w:szCs w:val="24"/>
              </w:rPr>
              <w:t>170236076406601</w:t>
            </w:r>
          </w:p>
        </w:tc>
        <w:tc>
          <w:tcPr>
            <w:tcW w:w="1134" w:type="dxa"/>
            <w:shd w:val="clear" w:color="FFFFFF" w:fill="auto"/>
            <w:vAlign w:val="center"/>
          </w:tcPr>
          <w:p>
            <w:pPr>
              <w:jc w:val="center"/>
              <w:rPr>
                <w:rFonts w:cs="Helvetica" w:asciiTheme="minorEastAsia" w:hAnsiTheme="minorEastAsia" w:eastAsiaTheme="minorEastAsia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傅昊</w:t>
            </w:r>
          </w:p>
        </w:tc>
        <w:tc>
          <w:tcPr>
            <w:tcW w:w="1418" w:type="dxa"/>
            <w:vMerge w:val="continue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261" w:type="dxa"/>
            <w:shd w:val="clear" w:color="FFFFFF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青浦邮政管理局普遍服务科（机要通信科）一级主任科员及以下</w:t>
            </w:r>
          </w:p>
        </w:tc>
        <w:tc>
          <w:tcPr>
            <w:tcW w:w="1701" w:type="dxa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1"/>
              </w:rPr>
              <w:t>300110004001</w:t>
            </w:r>
          </w:p>
        </w:tc>
        <w:tc>
          <w:tcPr>
            <w:tcW w:w="2126" w:type="dxa"/>
            <w:shd w:val="clear" w:color="FFFFFF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1"/>
              </w:rPr>
            </w:pPr>
            <w:r>
              <w:rPr>
                <w:rStyle w:val="4"/>
                <w:rFonts w:ascii="Times New Roman" w:hAnsi="Times New Roman" w:eastAsia="微软雅黑"/>
                <w:sz w:val="24"/>
                <w:szCs w:val="21"/>
              </w:rPr>
              <w:t>170236070404717</w:t>
            </w:r>
          </w:p>
        </w:tc>
        <w:tc>
          <w:tcPr>
            <w:tcW w:w="1134" w:type="dxa"/>
            <w:shd w:val="clear" w:color="FFFFFF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叶杜诚</w:t>
            </w:r>
          </w:p>
        </w:tc>
        <w:tc>
          <w:tcPr>
            <w:tcW w:w="1418" w:type="dxa"/>
            <w:shd w:val="clear" w:color="FFFFFF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1"/>
              </w:rPr>
            </w:pPr>
            <w:r>
              <w:rPr>
                <w:rFonts w:ascii="Times New Roman" w:hAnsi="Times New Roman" w:eastAsia="仿宋"/>
                <w:sz w:val="24"/>
                <w:szCs w:val="21"/>
              </w:rPr>
              <w:t>114.8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43904"/>
    <w:rsid w:val="1D50603C"/>
    <w:rsid w:val="24A4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overdot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2021-03-17T04:15:00Z</dcterms:created>
  <dc:creator>ぺ灬cc果冻ル</dc:creator>
  <cp:lastModifiedBy>ぺ灬cc果冻ル</cp:lastModifiedBy>
  <dcterms:modified xsi:type="dcterms:W3CDTF">2021-03-17T04:17:58Z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