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imes New Roman" w:hAnsi="Times New Roman" w:eastAsia="方正小标宋_GBK" w:cs="Times New Roman"/>
          <w:b w:val="0"/>
          <w:bCs/>
          <w:sz w:val="44"/>
          <w:szCs w:val="44"/>
          <w:lang w:val="en-US" w:eastAsia="zh-CN"/>
        </w:rPr>
      </w:pPr>
      <w:r>
        <w:rPr>
          <w:rFonts w:hint="eastAsia" w:ascii="Times New Roman" w:hAnsi="Times New Roman" w:eastAsia="方正小标宋_GBK" w:cs="Times New Roman"/>
          <w:b w:val="0"/>
          <w:bCs/>
          <w:sz w:val="44"/>
          <w:szCs w:val="44"/>
        </w:rPr>
        <w:t>昆明市农业农村局2020年第二批直属事业单位公开招聘工作人员</w:t>
      </w:r>
      <w:r>
        <w:rPr>
          <w:rFonts w:hint="eastAsia" w:ascii="Times New Roman" w:hAnsi="Times New Roman" w:eastAsia="方正小标宋_GBK" w:cs="Times New Roman"/>
          <w:b w:val="0"/>
          <w:bCs/>
          <w:sz w:val="44"/>
          <w:szCs w:val="44"/>
          <w:lang w:eastAsia="zh-CN"/>
        </w:rPr>
        <w:t>招聘单位简介</w:t>
      </w:r>
    </w:p>
    <w:p>
      <w:pPr>
        <w:jc w:val="left"/>
        <w:rPr>
          <w:rFonts w:hint="eastAsia" w:ascii="仿宋" w:hAnsi="仿宋" w:eastAsia="仿宋" w:cs="仿宋"/>
          <w:sz w:val="32"/>
          <w:szCs w:val="32"/>
          <w:lang w:val="en-US" w:eastAsia="zh-CN"/>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黑体" w:hAnsi="黑体" w:eastAsia="黑体" w:cs="黑体"/>
          <w:b w:val="0"/>
          <w:bCs w:val="0"/>
          <w:i w:val="0"/>
          <w:caps w:val="0"/>
          <w:color w:val="auto"/>
          <w:spacing w:val="0"/>
          <w:sz w:val="32"/>
          <w:szCs w:val="32"/>
          <w:shd w:val="clear" w:fill="FFFFFF"/>
          <w:lang w:eastAsia="zh-CN"/>
        </w:rPr>
      </w:pPr>
      <w:r>
        <w:rPr>
          <w:rFonts w:hint="eastAsia" w:ascii="黑体" w:hAnsi="黑体" w:eastAsia="黑体" w:cs="黑体"/>
          <w:b w:val="0"/>
          <w:bCs w:val="0"/>
          <w:i w:val="0"/>
          <w:caps w:val="0"/>
          <w:color w:val="auto"/>
          <w:spacing w:val="0"/>
          <w:sz w:val="32"/>
          <w:szCs w:val="32"/>
          <w:shd w:val="clear" w:fill="FFFFFF"/>
          <w:lang w:eastAsia="zh-CN"/>
        </w:rPr>
        <w:t>一、招聘岗位及人数</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 w:cs="Times New Roman"/>
          <w:i w:val="0"/>
          <w:caps w:val="0"/>
          <w:color w:val="auto"/>
          <w:spacing w:val="0"/>
          <w:sz w:val="32"/>
          <w:szCs w:val="32"/>
          <w:shd w:val="clear" w:fill="FFFFFF"/>
        </w:rPr>
      </w:pPr>
      <w:r>
        <w:rPr>
          <w:rFonts w:hint="default" w:ascii="Times New Roman" w:hAnsi="Times New Roman" w:eastAsia="仿宋_GB2312" w:cs="Times New Roman"/>
          <w:sz w:val="32"/>
          <w:szCs w:val="32"/>
        </w:rPr>
        <w:t>昆明市农业农村局直属事业单位</w:t>
      </w:r>
      <w:r>
        <w:rPr>
          <w:rFonts w:hint="eastAsia" w:ascii="Times New Roman" w:hAnsi="Times New Roman" w:eastAsia="仿宋_GB2312" w:cs="Times New Roman"/>
          <w:sz w:val="32"/>
          <w:szCs w:val="32"/>
        </w:rPr>
        <w:t>第二批</w:t>
      </w:r>
      <w:r>
        <w:rPr>
          <w:rFonts w:hint="default" w:ascii="Times New Roman" w:hAnsi="Times New Roman" w:eastAsia="仿宋_GB2312" w:cs="Times New Roman"/>
          <w:sz w:val="32"/>
          <w:szCs w:val="32"/>
        </w:rPr>
        <w:t>共招聘</w:t>
      </w: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名专业技术岗位人员。具体招聘岗位及招聘条件，详见《</w:t>
      </w:r>
      <w:r>
        <w:rPr>
          <w:rFonts w:hint="default" w:ascii="Times New Roman" w:hAnsi="Times New Roman" w:eastAsia="仿宋_GB2312" w:cs="Times New Roman"/>
          <w:sz w:val="32"/>
          <w:szCs w:val="32"/>
          <w:lang w:eastAsia="zh-CN"/>
        </w:rPr>
        <w:t>昆明市农业农村局2020年第</w:t>
      </w:r>
      <w:r>
        <w:rPr>
          <w:rFonts w:hint="default" w:ascii="Times New Roman" w:hAnsi="Times New Roman" w:eastAsia="仿宋" w:cs="Times New Roman"/>
          <w:i w:val="0"/>
          <w:caps w:val="0"/>
          <w:color w:val="auto"/>
          <w:spacing w:val="0"/>
          <w:sz w:val="32"/>
          <w:szCs w:val="32"/>
          <w:shd w:val="clear" w:fill="FFFFFF"/>
          <w:lang w:eastAsia="zh-CN"/>
        </w:rPr>
        <w:t>二批直属事业单位公开招聘工作人员</w:t>
      </w:r>
      <w:r>
        <w:rPr>
          <w:rFonts w:hint="eastAsia" w:ascii="Times New Roman" w:hAnsi="Times New Roman" w:eastAsia="仿宋" w:cs="Times New Roman"/>
          <w:i w:val="0"/>
          <w:caps w:val="0"/>
          <w:color w:val="auto"/>
          <w:spacing w:val="0"/>
          <w:sz w:val="32"/>
          <w:szCs w:val="32"/>
          <w:shd w:val="clear" w:fill="FFFFFF"/>
          <w:lang w:eastAsia="zh-CN"/>
        </w:rPr>
        <w:t>岗位表</w:t>
      </w:r>
      <w:r>
        <w:rPr>
          <w:rFonts w:hint="default" w:ascii="Times New Roman" w:hAnsi="Times New Roman" w:eastAsia="仿宋" w:cs="Times New Roman"/>
          <w:i w:val="0"/>
          <w:caps w:val="0"/>
          <w:color w:val="auto"/>
          <w:spacing w:val="0"/>
          <w:sz w:val="32"/>
          <w:szCs w:val="32"/>
          <w:shd w:val="clear" w:fill="FFFFFF"/>
        </w:rPr>
        <w:t>》。</w:t>
      </w:r>
    </w:p>
    <w:p>
      <w:pPr>
        <w:pStyle w:val="5"/>
        <w:widowControl/>
        <w:numPr>
          <w:ilvl w:val="0"/>
          <w:numId w:val="0"/>
        </w:numPr>
        <w:shd w:val="clear" w:color="auto" w:fill="FFFFFF"/>
        <w:spacing w:beforeAutospacing="0" w:afterAutospacing="0" w:line="580" w:lineRule="exact"/>
        <w:ind w:right="0" w:righ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黑体" w:cs="Times New Roman"/>
          <w:b w:val="0"/>
          <w:bCs w:val="0"/>
          <w:i w:val="0"/>
          <w:caps w:val="0"/>
          <w:color w:val="auto"/>
          <w:spacing w:val="0"/>
          <w:sz w:val="32"/>
          <w:szCs w:val="32"/>
          <w:shd w:val="clear" w:fill="FFFFFF"/>
          <w:lang w:eastAsia="zh-CN"/>
        </w:rPr>
        <w:t>二、 招聘单位简介</w:t>
      </w:r>
      <w:r>
        <w:rPr>
          <w:rFonts w:hint="default" w:ascii="Times New Roman" w:hAnsi="Times New Roman" w:eastAsia="黑体" w:cs="Times New Roman"/>
          <w:b w:val="0"/>
          <w:bCs w:val="0"/>
          <w:i w:val="0"/>
          <w:caps w:val="0"/>
          <w:color w:val="auto"/>
          <w:spacing w:val="0"/>
          <w:sz w:val="32"/>
          <w:szCs w:val="32"/>
          <w:shd w:val="clear" w:fill="FFFFFF"/>
          <w:lang w:eastAsia="zh-CN"/>
        </w:rPr>
        <w:br w:type="textWrapping"/>
      </w:r>
      <w:r>
        <w:rPr>
          <w:rFonts w:hint="default" w:ascii="Times New Roman" w:hAnsi="Times New Roman" w:eastAsia="仿宋_GB2312" w:cs="Times New Roman"/>
          <w:sz w:val="32"/>
          <w:szCs w:val="32"/>
          <w:lang w:val="en-US" w:eastAsia="zh-CN"/>
        </w:rPr>
        <w:t xml:space="preserve">  （一）</w:t>
      </w:r>
      <w:r>
        <w:rPr>
          <w:rFonts w:hint="default" w:ascii="Times New Roman" w:hAnsi="Times New Roman" w:eastAsia="仿宋_GB2312" w:cs="Times New Roman"/>
          <w:sz w:val="32"/>
          <w:szCs w:val="32"/>
        </w:rPr>
        <w:t>昆明市农业科学研究院</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昆明市农业技术推广站</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昆明市农业技术培训服务中心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昆明市土壤肥料工作站</w:t>
      </w:r>
      <w:r>
        <w:rPr>
          <w:rFonts w:hint="eastAsia" w:ascii="Times New Roman" w:hAnsi="Times New Roman" w:eastAsia="仿宋_GB2312" w:cs="Times New Roman"/>
          <w:sz w:val="32"/>
          <w:szCs w:val="32"/>
          <w:lang w:eastAsia="zh-CN"/>
        </w:rPr>
        <w:t>”</w:t>
      </w:r>
      <w:bookmarkStart w:id="0" w:name="_GoBack"/>
      <w:bookmarkEnd w:id="0"/>
      <w:r>
        <w:rPr>
          <w:rFonts w:hint="default" w:ascii="Times New Roman" w:hAnsi="Times New Roman" w:eastAsia="仿宋_GB2312" w:cs="Times New Roman"/>
          <w:sz w:val="32"/>
          <w:szCs w:val="32"/>
        </w:rPr>
        <w:t>三块牌子。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1.单位性质：公益一类事业单位。</w:t>
      </w:r>
    </w:p>
    <w:p>
      <w:pPr>
        <w:pStyle w:val="5"/>
        <w:widowControl/>
        <w:numPr>
          <w:ilvl w:val="0"/>
          <w:numId w:val="0"/>
        </w:numPr>
        <w:shd w:val="clear" w:color="auto" w:fill="FFFFFF"/>
        <w:spacing w:beforeAutospacing="0" w:afterAutospacing="0" w:line="580" w:lineRule="exact"/>
        <w:ind w:right="0" w:righ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2.单位职能：昆明市农业科学研究院</w:t>
      </w:r>
      <w:r>
        <w:rPr>
          <w:rFonts w:hint="eastAsia" w:ascii="Times New Roman" w:hAnsi="Times New Roman" w:eastAsia="仿宋_GB2312" w:cs="Times New Roman"/>
          <w:sz w:val="32"/>
          <w:szCs w:val="32"/>
          <w:lang w:eastAsia="zh-CN"/>
        </w:rPr>
        <w:t>是</w:t>
      </w:r>
      <w:r>
        <w:rPr>
          <w:rFonts w:hint="default" w:ascii="Times New Roman" w:hAnsi="Times New Roman" w:eastAsia="仿宋_GB2312" w:cs="Times New Roman"/>
          <w:sz w:val="32"/>
          <w:szCs w:val="32"/>
        </w:rPr>
        <w:t>集农业科研、示范推广、技术培训、科技服务为一体的综合性农业科研推广机构，工作职责主要是负责引进、选育、示范、推广适宜我市种植的农作物新品种，面向农村和农民推广标准化、特色化、优质化、高效化和专业化的农业科学技术，推进农业产业化进程，为农业生产起到示范引领作用。</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3.单位地址：昆明市西山区环城南路701号。</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4.联系电话：0871-64108779</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320" w:firstLineChars="1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（二）昆明市种子管理站</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 w:cs="Times New Roman"/>
          <w:i w:val="0"/>
          <w:caps w:val="0"/>
          <w:color w:val="auto"/>
          <w:spacing w:val="0"/>
          <w:sz w:val="32"/>
          <w:szCs w:val="32"/>
          <w:shd w:val="clear" w:fill="FFFFFF"/>
          <w:lang w:eastAsia="zh-CN"/>
        </w:rPr>
      </w:pPr>
      <w:r>
        <w:rPr>
          <w:rFonts w:hint="default" w:ascii="Times New Roman" w:hAnsi="Times New Roman" w:eastAsia="仿宋" w:cs="Times New Roman"/>
          <w:i w:val="0"/>
          <w:caps w:val="0"/>
          <w:color w:val="auto"/>
          <w:spacing w:val="0"/>
          <w:sz w:val="32"/>
          <w:szCs w:val="32"/>
          <w:shd w:val="clear" w:fill="FFFFFF"/>
          <w:lang w:eastAsia="zh-CN"/>
        </w:rPr>
        <w:t>加挂牌子</w:t>
      </w:r>
      <w:r>
        <w:rPr>
          <w:rFonts w:hint="eastAsia" w:ascii="Times New Roman" w:hAnsi="Times New Roman" w:eastAsia="仿宋" w:cs="Times New Roman"/>
          <w:i w:val="0"/>
          <w:caps w:val="0"/>
          <w:color w:val="auto"/>
          <w:spacing w:val="0"/>
          <w:sz w:val="32"/>
          <w:szCs w:val="32"/>
          <w:shd w:val="clear" w:fill="FFFFFF"/>
          <w:lang w:eastAsia="zh-CN"/>
        </w:rPr>
        <w:t>“</w:t>
      </w:r>
      <w:r>
        <w:rPr>
          <w:rFonts w:hint="default" w:ascii="Times New Roman" w:hAnsi="Times New Roman" w:eastAsia="仿宋" w:cs="Times New Roman"/>
          <w:i w:val="0"/>
          <w:caps w:val="0"/>
          <w:color w:val="auto"/>
          <w:spacing w:val="0"/>
          <w:sz w:val="32"/>
          <w:szCs w:val="32"/>
          <w:shd w:val="clear" w:fill="FFFFFF"/>
          <w:lang w:eastAsia="zh-CN"/>
        </w:rPr>
        <w:t>昆明市农作物种子质量监督检测中心</w:t>
      </w:r>
      <w:r>
        <w:rPr>
          <w:rFonts w:hint="eastAsia" w:ascii="Times New Roman" w:hAnsi="Times New Roman" w:eastAsia="仿宋" w:cs="Times New Roman"/>
          <w:i w:val="0"/>
          <w:caps w:val="0"/>
          <w:color w:val="auto"/>
          <w:spacing w:val="0"/>
          <w:sz w:val="32"/>
          <w:szCs w:val="32"/>
          <w:shd w:val="clear" w:fill="FFFFFF"/>
          <w:lang w:eastAsia="zh-CN"/>
        </w:rPr>
        <w:t>”</w:t>
      </w:r>
      <w:r>
        <w:rPr>
          <w:rFonts w:hint="default" w:ascii="Times New Roman" w:hAnsi="Times New Roman" w:eastAsia="仿宋" w:cs="Times New Roman"/>
          <w:i w:val="0"/>
          <w:caps w:val="0"/>
          <w:color w:val="auto"/>
          <w:spacing w:val="0"/>
          <w:sz w:val="32"/>
          <w:szCs w:val="32"/>
          <w:shd w:val="clear" w:fill="FFFFFF"/>
          <w:lang w:eastAsia="zh-CN"/>
        </w:rPr>
        <w:t>。</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1.单位性质：公益一类事业单位</w:t>
      </w:r>
      <w:r>
        <w:rPr>
          <w:rFonts w:hint="eastAsia"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2.单位职能：</w:t>
      </w:r>
      <w:r>
        <w:rPr>
          <w:rFonts w:hint="default" w:ascii="Times New Roman" w:hAnsi="Times New Roman" w:eastAsia="仿宋_GB2312" w:cs="Times New Roman"/>
          <w:sz w:val="32"/>
          <w:szCs w:val="32"/>
          <w:lang w:val="en-US" w:eastAsia="zh-CN"/>
        </w:rPr>
        <w:t>行政职能（行政确认）：</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组织实施种子质量纠纷田间现场鉴定；</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种子生产经营许可申请资格审查、现场勘验；</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农作物种子生产经营备案；</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对批准采集种质资源的利用情况进行备案；</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配合省级相关部门开展从境外和省外引进农作物种质资源的风险评估确认。公益职能：</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种子的管理和监督工作；</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辖区内农作物种子抽查样品的扦样、检验工作。种子质量检验技术研究；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农作物新品种试验示范及跟踪评价；</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辖区内国家、省农作物区域试验、联合体试验、自主试验的监督管理；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救灾备荒种子具体储备，确保发生灾害时生产需要及余缺调剂，保障农业生产安全；</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辖区内种子价格监测、供求形势分析等信息统计工作；</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农作物种子试验、检验、生产经营、加工贮藏人员等技术培训；</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参与主要农作物品种审定和非主要农作物品种登记；</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参与农作物种质资源普查、收集、整理、鉴定和利用；</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完成主管部门、省级部门交办的其他工作。</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lang w:val="en-US" w:eastAsia="zh-CN"/>
        </w:rPr>
      </w:pPr>
      <w:r>
        <w:rPr>
          <w:rFonts w:hint="default" w:ascii="Times New Roman" w:hAnsi="Times New Roman" w:eastAsia="仿宋_GB2312" w:cs="Times New Roman"/>
          <w:sz w:val="32"/>
          <w:szCs w:val="32"/>
        </w:rPr>
        <w:t>3.单位地址：</w:t>
      </w:r>
      <w:r>
        <w:rPr>
          <w:rFonts w:hint="default" w:ascii="Times New Roman" w:hAnsi="Times New Roman" w:eastAsia="仿宋_GB2312" w:cs="Times New Roman"/>
          <w:sz w:val="32"/>
          <w:szCs w:val="32"/>
          <w:lang w:val="en-US" w:eastAsia="zh-CN"/>
        </w:rPr>
        <w:t>云南省昆明市西山区滇池路李家地185号。</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0871-64612000</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lang w:val="en-US" w:eastAsia="zh-CN"/>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i w:val="0"/>
          <w:caps w:val="0"/>
          <w:color w:val="auto"/>
          <w:spacing w:val="0"/>
          <w:sz w:val="32"/>
          <w:szCs w:val="32"/>
          <w:shd w:val="clear" w:fill="FFFFFF"/>
          <w:lang w:val="en-US" w:eastAsia="zh-CN"/>
        </w:rPr>
        <w:t>昆明市农业机械技术推广站</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rPr>
      </w:pPr>
      <w:r>
        <w:rPr>
          <w:rFonts w:hint="default" w:ascii="Times New Roman" w:hAnsi="Times New Roman" w:eastAsia="仿宋_GB2312" w:cs="Times New Roman"/>
          <w:i w:val="0"/>
          <w:caps w:val="0"/>
          <w:color w:val="auto"/>
          <w:spacing w:val="0"/>
          <w:sz w:val="32"/>
          <w:szCs w:val="32"/>
          <w:shd w:val="clear" w:fill="FFFFFF"/>
        </w:rPr>
        <w:t>1.单位性质：公益一类事业单位。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kern w:val="0"/>
          <w:sz w:val="32"/>
          <w:szCs w:val="32"/>
          <w:shd w:val="clear" w:fill="FFFFFF"/>
          <w:lang w:val="en-US" w:eastAsia="zh-CN" w:bidi="ar"/>
        </w:rPr>
      </w:pPr>
      <w:r>
        <w:rPr>
          <w:rFonts w:hint="default" w:ascii="Times New Roman" w:hAnsi="Times New Roman" w:eastAsia="仿宋_GB2312" w:cs="Times New Roman"/>
          <w:i w:val="0"/>
          <w:caps w:val="0"/>
          <w:color w:val="auto"/>
          <w:spacing w:val="0"/>
          <w:sz w:val="32"/>
          <w:szCs w:val="32"/>
          <w:shd w:val="clear" w:fill="FFFFFF"/>
        </w:rPr>
        <w:t>2.单位职能：</w:t>
      </w:r>
      <w:r>
        <w:rPr>
          <w:rFonts w:hint="default" w:ascii="Times New Roman" w:hAnsi="Times New Roman" w:eastAsia="仿宋_GB2312" w:cs="Times New Roman"/>
          <w:i w:val="0"/>
          <w:caps w:val="0"/>
          <w:color w:val="auto"/>
          <w:spacing w:val="0"/>
          <w:sz w:val="32"/>
          <w:szCs w:val="32"/>
          <w:shd w:val="clear" w:fill="FFFFFF"/>
          <w:lang w:val="en-US" w:eastAsia="zh-CN"/>
        </w:rPr>
        <w:t>负责全市农业机械及设施新技</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术、新机具引进、试验、示范和推广工作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承担农业机械及设施技术推广项目课题；承担上级下达的农机化技术推广项目，开展技术引进示范、推广工作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负责农机具及设施对比试验、农机化信息服务、农机化推广普法宣传和农机技术储备等工作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农机化新技术培训，负责新引进推广的农机及设施新成果、新技术、新机具的技术培训工作，宣传普及农机化知识</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组织农业机械化技术的专业培训，指导县（市）区、乡（镇）街道办事处农业机械技术推广机构、群众性农机组织及农机技术人员的农机推广活动和培训工作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协助配合有关部门做好全市农机产品质量测试、受理投诉、跟踪调查及打假等监督工作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组织承担贯彻执行国家农机购置补贴政策的具体实施工作</w:t>
      </w:r>
      <w:r>
        <w:rPr>
          <w:rFonts w:hint="eastAsia" w:ascii="Times New Roman" w:hAnsi="Times New Roman" w:eastAsia="仿宋_GB2312" w:cs="Times New Roman"/>
          <w:i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caps w:val="0"/>
          <w:color w:val="auto"/>
          <w:spacing w:val="0"/>
          <w:kern w:val="0"/>
          <w:sz w:val="32"/>
          <w:szCs w:val="32"/>
          <w:shd w:val="clear" w:fill="FFFFFF"/>
          <w:lang w:val="en-US" w:eastAsia="zh-CN" w:bidi="ar"/>
        </w:rPr>
        <w:t>完成上级交办的其他工作。</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lang w:eastAsia="zh-CN"/>
        </w:rPr>
      </w:pPr>
      <w:r>
        <w:rPr>
          <w:rFonts w:hint="default" w:ascii="Times New Roman" w:hAnsi="Times New Roman" w:eastAsia="仿宋_GB2312" w:cs="Times New Roman"/>
          <w:i w:val="0"/>
          <w:caps w:val="0"/>
          <w:color w:val="auto"/>
          <w:spacing w:val="0"/>
          <w:sz w:val="32"/>
          <w:szCs w:val="32"/>
          <w:shd w:val="clear" w:fill="FFFFFF"/>
        </w:rPr>
        <w:t>3.单位地址：昆明市西山区海埂路73号。</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4.联系电话：0871-64149384</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（四）昆明市农业广播电视学校</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rPr>
      </w:pPr>
      <w:r>
        <w:rPr>
          <w:rFonts w:hint="default" w:ascii="Times New Roman" w:hAnsi="Times New Roman" w:eastAsia="仿宋_GB2312" w:cs="Times New Roman"/>
          <w:i w:val="0"/>
          <w:caps w:val="0"/>
          <w:color w:val="auto"/>
          <w:spacing w:val="0"/>
          <w:sz w:val="32"/>
          <w:szCs w:val="32"/>
          <w:shd w:val="clear" w:fill="FFFFFF"/>
        </w:rPr>
        <w:t>1.单位性质：公益一类事业单位。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i w:val="0"/>
          <w:caps w:val="0"/>
          <w:color w:val="auto"/>
          <w:spacing w:val="0"/>
          <w:sz w:val="32"/>
          <w:szCs w:val="32"/>
          <w:shd w:val="clear" w:fill="FFFFFF"/>
        </w:rPr>
      </w:pPr>
      <w:r>
        <w:rPr>
          <w:rFonts w:hint="default" w:ascii="Times New Roman" w:hAnsi="Times New Roman" w:eastAsia="仿宋_GB2312" w:cs="Times New Roman"/>
          <w:i w:val="0"/>
          <w:caps w:val="0"/>
          <w:color w:val="auto"/>
          <w:spacing w:val="0"/>
          <w:sz w:val="32"/>
          <w:szCs w:val="32"/>
          <w:shd w:val="clear" w:fill="FFFFFF"/>
        </w:rPr>
        <w:t>2.单位职能：负责编制农民教育培训规划和实施方案，经批准后组织实施；负责实施绿色证书、高素质农民（原新型职业农民）等培训，开展农民科学技术、技能、文化素质教育培训；承接中央农业广播电视学校、省农业广播电视学校体系建设、师资建设、教材建设、基地建设及农民培训项目的开展等。</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3.单位地址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昆明市西山区西园路421号</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4.联系电话：0871-64167378。</w:t>
      </w:r>
    </w:p>
    <w:p>
      <w:pPr>
        <w:pStyle w:val="5"/>
        <w:keepNext w:val="0"/>
        <w:keepLines w:val="0"/>
        <w:pageBreakBefore w:val="0"/>
        <w:widowControl/>
        <w:shd w:val="clear" w:color="auto" w:fill="FFFFFF"/>
        <w:kinsoku/>
        <w:wordWrap/>
        <w:overflowPunct/>
        <w:topLinePunct w:val="0"/>
        <w:autoSpaceDE/>
        <w:autoSpaceDN/>
        <w:bidi w:val="0"/>
        <w:spacing w:beforeAutospacing="0" w:afterAutospacing="0" w:line="580" w:lineRule="exact"/>
        <w:ind w:firstLine="640" w:firstLineChars="200"/>
        <w:jc w:val="both"/>
        <w:textAlignment w:val="auto"/>
        <w:rPr>
          <w:rFonts w:hint="default" w:ascii="Times New Roman" w:hAnsi="Times New Roman" w:eastAsia="仿宋" w:cs="Times New Roman"/>
          <w:sz w:val="32"/>
          <w:szCs w:val="32"/>
          <w:shd w:val="clear" w:color="auto" w:fill="FFFFFF"/>
        </w:rPr>
      </w:pPr>
      <w:r>
        <w:rPr>
          <w:rFonts w:hint="default" w:ascii="Times New Roman" w:hAnsi="Times New Roman" w:eastAsia="仿宋_GB2312" w:cs="Times New Roman"/>
          <w:sz w:val="32"/>
          <w:szCs w:val="32"/>
          <w:lang w:val="en-US" w:eastAsia="zh-CN"/>
        </w:rPr>
        <w:t>（五）</w:t>
      </w:r>
      <w:r>
        <w:rPr>
          <w:rFonts w:hint="default" w:ascii="Times New Roman" w:hAnsi="Times New Roman" w:eastAsia="仿宋" w:cs="Times New Roman"/>
          <w:sz w:val="32"/>
          <w:szCs w:val="32"/>
          <w:shd w:val="clear" w:color="auto" w:fill="FFFFFF"/>
        </w:rPr>
        <w:t>昆明市植保植检站</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1.单位性质：</w:t>
      </w:r>
      <w:r>
        <w:rPr>
          <w:rFonts w:hint="default" w:ascii="Times New Roman" w:hAnsi="Times New Roman" w:eastAsia="仿宋_GB2312" w:cs="Times New Roman"/>
          <w:i w:val="0"/>
          <w:caps w:val="0"/>
          <w:color w:val="auto"/>
          <w:spacing w:val="0"/>
          <w:sz w:val="32"/>
          <w:szCs w:val="32"/>
          <w:shd w:val="clear" w:fill="FFFFFF"/>
        </w:rPr>
        <w:t>公益一类事业单位。</w:t>
      </w:r>
    </w:p>
    <w:p>
      <w:pPr>
        <w:keepNext w:val="0"/>
        <w:keepLines w:val="0"/>
        <w:pageBreakBefore w:val="0"/>
        <w:kinsoku/>
        <w:wordWrap/>
        <w:overflowPunct/>
        <w:topLinePunct w:val="0"/>
        <w:autoSpaceDE/>
        <w:autoSpaceDN/>
        <w:bidi w:val="0"/>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2.单位职能：</w:t>
      </w:r>
      <w:r>
        <w:rPr>
          <w:rFonts w:hint="default" w:ascii="Times New Roman" w:hAnsi="Times New Roman" w:eastAsia="仿宋" w:cs="Times New Roman"/>
          <w:sz w:val="32"/>
          <w:szCs w:val="32"/>
        </w:rPr>
        <w:t>负责农业植物重大病虫害动态监测，农业植物病虫抗药性监测。负责农业植物疫情管理、疫情封锁控制、检疫隔离试种、调运检疫等工作。负责农业植物病虫害灾情分析、病虫害治理和新防治技术试验、示范、推广等工作。受主管部门委托、负责农药、农用药械的管理。</w:t>
      </w:r>
    </w:p>
    <w:p>
      <w:pPr>
        <w:pStyle w:val="5"/>
        <w:keepNext w:val="0"/>
        <w:keepLines w:val="0"/>
        <w:pageBreakBefore w:val="0"/>
        <w:widowControl/>
        <w:shd w:val="clear" w:color="auto" w:fill="FFFFFF"/>
        <w:kinsoku/>
        <w:wordWrap/>
        <w:overflowPunct/>
        <w:topLinePunct w:val="0"/>
        <w:autoSpaceDE/>
        <w:autoSpaceDN/>
        <w:bidi w:val="0"/>
        <w:spacing w:beforeAutospacing="0" w:afterAutospacing="0" w:line="580" w:lineRule="exact"/>
        <w:ind w:firstLine="640" w:firstLineChars="200"/>
        <w:jc w:val="both"/>
        <w:textAlignment w:val="auto"/>
        <w:rPr>
          <w:rFonts w:hint="eastAsia" w:ascii="Times New Roman" w:hAnsi="Times New Roman" w:eastAsia="仿宋_GB2312" w:cs="Times New Roman"/>
          <w:sz w:val="32"/>
          <w:szCs w:val="32"/>
          <w:shd w:val="clear" w:color="auto" w:fill="FFFFFF"/>
          <w:lang w:eastAsia="zh-CN"/>
        </w:rPr>
      </w:pPr>
      <w:r>
        <w:rPr>
          <w:rFonts w:hint="default" w:ascii="Times New Roman" w:hAnsi="Times New Roman" w:eastAsia="仿宋_GB2312" w:cs="Times New Roman"/>
          <w:sz w:val="32"/>
          <w:szCs w:val="32"/>
        </w:rPr>
        <w:t>3.单位地址：昆明市西园路421号</w:t>
      </w:r>
      <w:r>
        <w:rPr>
          <w:rFonts w:hint="eastAsia" w:ascii="Times New Roman" w:hAnsi="Times New Roman" w:eastAsia="仿宋_GB2312" w:cs="Times New Roman"/>
          <w:sz w:val="32"/>
          <w:szCs w:val="32"/>
          <w:lang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4.联系电话：0871-64151341</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 w:cs="Times New Roman"/>
          <w:i w:val="0"/>
          <w:caps w:val="0"/>
          <w:color w:val="auto"/>
          <w:spacing w:val="0"/>
          <w:sz w:val="32"/>
          <w:szCs w:val="32"/>
          <w:shd w:val="clear" w:fill="FFFFFF"/>
          <w:lang w:eastAsia="zh-CN"/>
        </w:rPr>
      </w:pPr>
      <w:r>
        <w:rPr>
          <w:rFonts w:hint="default" w:ascii="Times New Roman" w:hAnsi="Times New Roman" w:eastAsia="仿宋" w:cs="Times New Roman"/>
          <w:i w:val="0"/>
          <w:caps w:val="0"/>
          <w:color w:val="auto"/>
          <w:spacing w:val="0"/>
          <w:sz w:val="32"/>
          <w:szCs w:val="32"/>
          <w:shd w:val="clear" w:fill="FFFFFF"/>
          <w:lang w:val="en-US" w:eastAsia="zh-CN"/>
        </w:rPr>
        <w:t>（六）昆明市农</w:t>
      </w:r>
      <w:r>
        <w:rPr>
          <w:rFonts w:hint="eastAsia" w:ascii="Times New Roman" w:hAnsi="Times New Roman" w:eastAsia="仿宋" w:cs="Times New Roman"/>
          <w:i w:val="0"/>
          <w:caps w:val="0"/>
          <w:color w:val="auto"/>
          <w:spacing w:val="0"/>
          <w:sz w:val="32"/>
          <w:szCs w:val="32"/>
          <w:shd w:val="clear" w:fill="FFFFFF"/>
          <w:lang w:val="en-US" w:eastAsia="zh-CN"/>
        </w:rPr>
        <w:t>村</w:t>
      </w:r>
      <w:r>
        <w:rPr>
          <w:rFonts w:hint="default" w:ascii="Times New Roman" w:hAnsi="Times New Roman" w:eastAsia="仿宋" w:cs="Times New Roman"/>
          <w:i w:val="0"/>
          <w:caps w:val="0"/>
          <w:color w:val="auto"/>
          <w:spacing w:val="0"/>
          <w:sz w:val="32"/>
          <w:szCs w:val="32"/>
          <w:shd w:val="clear" w:fill="FFFFFF"/>
          <w:lang w:val="en-US" w:eastAsia="zh-CN"/>
        </w:rPr>
        <w:t>经营管理站</w:t>
      </w:r>
    </w:p>
    <w:p>
      <w:pPr>
        <w:keepNext w:val="0"/>
        <w:keepLines w:val="0"/>
        <w:pageBreakBefore w:val="0"/>
        <w:numPr>
          <w:ilvl w:val="0"/>
          <w:numId w:val="1"/>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单位性质：</w:t>
      </w:r>
      <w:r>
        <w:rPr>
          <w:rFonts w:hint="default" w:ascii="Times New Roman" w:hAnsi="Times New Roman" w:eastAsia="仿宋_GB2312" w:cs="Times New Roman"/>
          <w:i w:val="0"/>
          <w:caps w:val="0"/>
          <w:color w:val="auto"/>
          <w:spacing w:val="0"/>
          <w:sz w:val="32"/>
          <w:szCs w:val="32"/>
          <w:shd w:val="clear" w:fill="FFFFFF"/>
        </w:rPr>
        <w:t>公益一类事业单位。</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2.单位职能：</w:t>
      </w:r>
      <w:r>
        <w:rPr>
          <w:rFonts w:hint="eastAsia" w:ascii="Times New Roman" w:hAnsi="Times New Roman" w:eastAsia="仿宋_GB2312" w:cs="Times New Roman"/>
          <w:sz w:val="32"/>
          <w:szCs w:val="32"/>
          <w:lang w:eastAsia="zh-CN"/>
        </w:rPr>
        <w:t>目前承担</w:t>
      </w:r>
      <w:r>
        <w:rPr>
          <w:rFonts w:hint="default" w:ascii="Times New Roman" w:hAnsi="Times New Roman" w:eastAsia="仿宋_GB2312" w:cs="Times New Roman"/>
          <w:sz w:val="32"/>
          <w:szCs w:val="32"/>
        </w:rPr>
        <w:t>的职责</w:t>
      </w:r>
      <w:r>
        <w:rPr>
          <w:rFonts w:hint="default" w:ascii="Times New Roman" w:hAnsi="Times New Roman" w:eastAsia="仿宋_GB2312" w:cs="Times New Roman"/>
          <w:sz w:val="32"/>
          <w:szCs w:val="32"/>
          <w:lang w:val="en-US" w:eastAsia="zh-CN"/>
        </w:rPr>
        <w:t>任务</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）负责农村土地承包管理，指导、稳定和完善农村土地承包关系。（</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）负责农村集体资产管理的指导、监督、审计。（</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）负责农民负担监督管理，配合有关部门调查农村信访突出问题及群体性事件，维护农民合法权益。（</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）负责指导、扶持农民专业经济合作组织发展，推进农业产业化经营发展，壮大农村集体经济。（</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）开展有关农经政策的宣传，负责农村经济统计管理工作。（</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）完成上级交办的其他工作。</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3.单位地址：</w:t>
      </w:r>
      <w:r>
        <w:rPr>
          <w:rFonts w:hint="default" w:ascii="Times New Roman" w:hAnsi="Times New Roman" w:eastAsia="仿宋_GB2312" w:cs="Times New Roman"/>
          <w:sz w:val="32"/>
          <w:szCs w:val="32"/>
          <w:lang w:val="en-US" w:eastAsia="zh-CN"/>
        </w:rPr>
        <w:t>昆明市呈贡区锦绣大街1号楼。</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4.联系电话：0871-64120642</w:t>
      </w:r>
      <w:r>
        <w:rPr>
          <w:rFonts w:hint="eastAsia" w:ascii="Times New Roman" w:hAnsi="Times New Roman" w:eastAsia="仿宋_GB2312" w:cs="Times New Roman"/>
          <w:sz w:val="32"/>
          <w:szCs w:val="32"/>
          <w:lang w:val="en-US" w:eastAsia="zh-CN"/>
        </w:rPr>
        <w:t>。</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default" w:eastAsia="仿宋_GB2312"/>
          <w:sz w:val="32"/>
          <w:szCs w:val="32"/>
          <w:lang w:val="en-US" w:eastAsia="zh-CN"/>
        </w:rPr>
      </w:pPr>
    </w:p>
    <w:p>
      <w:pPr>
        <w:jc w:val="left"/>
        <w:rPr>
          <w:rFonts w:hint="eastAsia" w:ascii="方正小标宋_GBK" w:hAnsi="方正小标宋_GBK" w:eastAsia="方正小标宋_GBK" w:cs="方正小标宋_GBK"/>
          <w:sz w:val="44"/>
          <w:szCs w:val="44"/>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3F6AF"/>
    <w:multiLevelType w:val="singleLevel"/>
    <w:tmpl w:val="5FE3F6A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607AA9"/>
    <w:rsid w:val="01F70DE2"/>
    <w:rsid w:val="030A139D"/>
    <w:rsid w:val="04F8061E"/>
    <w:rsid w:val="076810F7"/>
    <w:rsid w:val="095A5B3E"/>
    <w:rsid w:val="097D62B5"/>
    <w:rsid w:val="0A636D78"/>
    <w:rsid w:val="0F8634FC"/>
    <w:rsid w:val="0FB2189D"/>
    <w:rsid w:val="0FE160D6"/>
    <w:rsid w:val="16FA2273"/>
    <w:rsid w:val="19CC3740"/>
    <w:rsid w:val="1D0202BB"/>
    <w:rsid w:val="1D7008EF"/>
    <w:rsid w:val="21043CCE"/>
    <w:rsid w:val="21051067"/>
    <w:rsid w:val="24B40FC7"/>
    <w:rsid w:val="26480C3A"/>
    <w:rsid w:val="298F5D84"/>
    <w:rsid w:val="2EC60336"/>
    <w:rsid w:val="34607AA9"/>
    <w:rsid w:val="349942E0"/>
    <w:rsid w:val="34BC6BCD"/>
    <w:rsid w:val="3C295192"/>
    <w:rsid w:val="3D847837"/>
    <w:rsid w:val="3E6407BA"/>
    <w:rsid w:val="41D304BF"/>
    <w:rsid w:val="448A59B8"/>
    <w:rsid w:val="4BE53EED"/>
    <w:rsid w:val="51E3213D"/>
    <w:rsid w:val="52DF7CAA"/>
    <w:rsid w:val="53A54A5E"/>
    <w:rsid w:val="557E6C00"/>
    <w:rsid w:val="58CA611C"/>
    <w:rsid w:val="60257922"/>
    <w:rsid w:val="647C4D10"/>
    <w:rsid w:val="68CC7AF0"/>
    <w:rsid w:val="70414C4B"/>
    <w:rsid w:val="71B76DC9"/>
    <w:rsid w:val="743E7993"/>
    <w:rsid w:val="76BF0710"/>
    <w:rsid w:val="78F1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昆明市直属党政机关单位</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2020-12-23T02:31:00Z</dcterms:created>
  <dc:creator>依依</dc:creator>
  <cp:lastModifiedBy>依依</cp:lastModifiedBy>
  <cp:lastPrinted>2020-12-31T02:03:12Z</cp:lastPrinted>
  <dcterms:modified xsi:type="dcterms:W3CDTF">2020-12-31T02:06:11Z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