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color w:val="FF0000"/>
          <w:spacing w:val="180"/>
          <w:sz w:val="72"/>
          <w:szCs w:val="72"/>
        </w:rPr>
      </w:pPr>
      <w:r>
        <w:rPr>
          <w:rFonts w:hint="eastAsia" w:eastAsia="仿宋_GB2312"/>
          <w:sz w:val="44"/>
          <w:szCs w:val="44"/>
        </w:rPr>
        <w:drawing>
          <wp:anchor distT="0" distB="0" distL="114300" distR="114300" simplePos="0" relativeHeight="251658240" behindDoc="0" locked="0" layoutInCell="1" allowOverlap="1">
            <wp:simplePos x="0" y="0"/>
            <wp:positionH relativeFrom="column">
              <wp:posOffset>-226060</wp:posOffset>
            </wp:positionH>
            <wp:positionV relativeFrom="paragraph">
              <wp:posOffset>716280</wp:posOffset>
            </wp:positionV>
            <wp:extent cx="5767070" cy="45720"/>
            <wp:effectExtent l="0" t="0" r="5080" b="1143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5767070" cy="45720"/>
                    </a:xfrm>
                    <a:prstGeom prst="rect">
                      <a:avLst/>
                    </a:prstGeom>
                    <a:noFill/>
                    <a:ln>
                      <a:noFill/>
                    </a:ln>
                  </pic:spPr>
                </pic:pic>
              </a:graphicData>
            </a:graphic>
          </wp:anchor>
        </w:drawing>
      </w:r>
      <w:r>
        <w:rPr>
          <w:rFonts w:hint="eastAsia" w:ascii="方正小标宋简体" w:eastAsia="方正小标宋简体"/>
          <w:color w:val="FF0000"/>
          <w:spacing w:val="180"/>
          <w:sz w:val="72"/>
          <w:szCs w:val="72"/>
        </w:rPr>
        <w:t>昆明市滇池管理</w:t>
      </w:r>
      <w:r>
        <w:rPr>
          <w:rFonts w:hint="eastAsia" w:ascii="方正小标宋简体" w:eastAsia="方正小标宋简体"/>
          <w:color w:val="FF0000"/>
          <w:sz w:val="72"/>
          <w:szCs w:val="72"/>
        </w:rPr>
        <w:t>局</w:t>
      </w:r>
    </w:p>
    <w:p>
      <w:pPr>
        <w:spacing w:line="600" w:lineRule="exact"/>
        <w:jc w:val="center"/>
        <w:rPr>
          <w:rFonts w:hint="eastAsia" w:ascii="方正小标宋_GBK" w:hAnsi="宋体" w:eastAsia="方正小标宋_GBK"/>
          <w:b/>
          <w:sz w:val="44"/>
          <w:szCs w:val="44"/>
        </w:rPr>
      </w:pPr>
    </w:p>
    <w:p>
      <w:pPr>
        <w:spacing w:line="600" w:lineRule="exact"/>
        <w:jc w:val="center"/>
        <w:rPr>
          <w:rFonts w:hint="eastAsia" w:ascii="方正小标宋简体" w:hAnsi="宋体" w:eastAsia="方正小标宋简体"/>
          <w:b/>
          <w:sz w:val="44"/>
          <w:szCs w:val="44"/>
          <w:lang w:val="en-US" w:eastAsia="zh-CN"/>
        </w:rPr>
      </w:pPr>
      <w:r>
        <w:rPr>
          <w:rFonts w:hint="eastAsia" w:ascii="方正小标宋简体" w:hAnsi="宋体" w:eastAsia="方正小标宋简体"/>
          <w:b/>
          <w:sz w:val="44"/>
          <w:szCs w:val="44"/>
        </w:rPr>
        <w:t>昆明市滇池管理局所属事业单位</w:t>
      </w:r>
      <w:r>
        <w:rPr>
          <w:rFonts w:hint="eastAsia" w:ascii="方正小标宋简体" w:hAnsi="宋体" w:eastAsia="方正小标宋简体"/>
          <w:b/>
          <w:sz w:val="44"/>
          <w:szCs w:val="44"/>
          <w:lang w:val="en-US" w:eastAsia="zh-CN"/>
        </w:rPr>
        <w:t>简介</w:t>
      </w:r>
    </w:p>
    <w:p>
      <w:pPr>
        <w:spacing w:line="560" w:lineRule="exact"/>
        <w:jc w:val="center"/>
        <w:rPr>
          <w:rFonts w:hint="eastAsia" w:ascii="迷你简小标宋" w:hAnsi="宋体" w:eastAsia="迷你简小标宋"/>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b/>
          <w:bCs/>
          <w:sz w:val="32"/>
          <w:szCs w:val="32"/>
        </w:rPr>
      </w:pPr>
      <w:r>
        <w:rPr>
          <w:rFonts w:hint="eastAsia" w:ascii="楷体_GB2312" w:hAnsi="宋体" w:eastAsia="楷体_GB2312"/>
          <w:b/>
          <w:bCs/>
          <w:sz w:val="32"/>
          <w:szCs w:val="32"/>
        </w:rPr>
        <w:t>（一）昆明市滇池高原湖泊研究院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昆明市滇池高原湖泊研究院</w:t>
      </w:r>
      <w:r>
        <w:rPr>
          <w:rFonts w:hint="default" w:ascii="Times New Roman" w:hAnsi="Times New Roman" w:eastAsia="仿宋_GB2312" w:cs="Times New Roman"/>
          <w:sz w:val="32"/>
          <w:szCs w:val="32"/>
          <w:lang w:val="en-US" w:eastAsia="zh-CN"/>
        </w:rPr>
        <w:t>于</w:t>
      </w:r>
      <w:r>
        <w:rPr>
          <w:rFonts w:hint="default" w:ascii="Times New Roman" w:hAnsi="Times New Roman" w:eastAsia="仿宋_GB2312" w:cs="Times New Roman"/>
          <w:sz w:val="32"/>
          <w:szCs w:val="32"/>
        </w:rPr>
        <w:t>2018年</w:t>
      </w:r>
      <w:r>
        <w:rPr>
          <w:rFonts w:hint="eastAsia" w:ascii="Times New Roman" w:hAnsi="Times New Roman" w:eastAsia="仿宋_GB2312" w:cs="Times New Roman"/>
          <w:sz w:val="32"/>
          <w:szCs w:val="32"/>
          <w:lang w:val="en-US" w:eastAsia="zh-CN"/>
        </w:rPr>
        <w:t>11月</w:t>
      </w:r>
      <w:r>
        <w:rPr>
          <w:rFonts w:hint="eastAsia" w:ascii="仿宋_GB2312" w:eastAsia="仿宋_GB2312"/>
          <w:sz w:val="32"/>
          <w:szCs w:val="32"/>
          <w:lang w:val="en-US" w:eastAsia="zh-CN"/>
        </w:rPr>
        <w:t>在</w:t>
      </w:r>
      <w:r>
        <w:rPr>
          <w:rFonts w:hint="eastAsia" w:ascii="仿宋_GB2312" w:eastAsia="仿宋_GB2312"/>
          <w:sz w:val="32"/>
          <w:szCs w:val="32"/>
        </w:rPr>
        <w:t>昆明市滇池生态研究所</w:t>
      </w:r>
      <w:r>
        <w:rPr>
          <w:rFonts w:hint="eastAsia" w:ascii="仿宋_GB2312" w:eastAsia="仿宋_GB2312"/>
          <w:sz w:val="32"/>
          <w:szCs w:val="32"/>
          <w:lang w:val="en-US" w:eastAsia="zh-CN"/>
        </w:rPr>
        <w:t>基础上组建成立</w:t>
      </w:r>
      <w:r>
        <w:rPr>
          <w:rFonts w:hint="eastAsia" w:ascii="仿宋_GB2312" w:eastAsia="仿宋_GB2312"/>
          <w:sz w:val="32"/>
          <w:szCs w:val="32"/>
        </w:rPr>
        <w:t>，</w:t>
      </w:r>
      <w:r>
        <w:rPr>
          <w:rFonts w:hint="eastAsia" w:ascii="仿宋_GB2312" w:eastAsia="仿宋_GB2312"/>
          <w:sz w:val="32"/>
          <w:szCs w:val="32"/>
          <w:lang w:val="en-US" w:eastAsia="zh-CN"/>
        </w:rPr>
        <w:t>为</w:t>
      </w:r>
      <w:r>
        <w:rPr>
          <w:rFonts w:hint="eastAsia" w:ascii="仿宋_GB2312" w:eastAsia="仿宋_GB2312"/>
          <w:sz w:val="32"/>
          <w:szCs w:val="32"/>
        </w:rPr>
        <w:t>财政全额拨款的公益一类事业单位，地址位于</w:t>
      </w:r>
      <w:r>
        <w:rPr>
          <w:rFonts w:hint="eastAsia" w:eastAsia="仿宋_GB2312"/>
          <w:sz w:val="32"/>
          <w:szCs w:val="32"/>
        </w:rPr>
        <w:t>昆明市滇池国家旅游度假区海</w:t>
      </w:r>
      <w:r>
        <w:rPr>
          <w:rFonts w:hint="eastAsia" w:eastAsia="仿宋_GB2312"/>
          <w:sz w:val="32"/>
          <w:szCs w:val="32"/>
          <w:lang w:val="en-US" w:eastAsia="zh-CN"/>
        </w:rPr>
        <w:t>月</w:t>
      </w:r>
      <w:r>
        <w:rPr>
          <w:rFonts w:hint="eastAsia" w:eastAsia="仿宋_GB2312"/>
          <w:sz w:val="32"/>
          <w:szCs w:val="32"/>
        </w:rPr>
        <w:t>路</w:t>
      </w:r>
      <w:r>
        <w:rPr>
          <w:rFonts w:hint="eastAsia" w:ascii="仿宋_GB2312" w:eastAsia="仿宋_GB2312"/>
          <w:sz w:val="32"/>
          <w:szCs w:val="32"/>
        </w:rPr>
        <w:t>。作为滇池治理污染防治与保护的科研平台，</w:t>
      </w:r>
      <w:r>
        <w:rPr>
          <w:rFonts w:hint="eastAsia" w:ascii="仿宋_GB2312" w:eastAsia="仿宋_GB2312"/>
          <w:sz w:val="32"/>
          <w:szCs w:val="32"/>
          <w:lang w:val="en-US" w:eastAsia="zh-CN"/>
        </w:rPr>
        <w:t>主要</w:t>
      </w:r>
      <w:r>
        <w:rPr>
          <w:rFonts w:hint="eastAsia" w:ascii="仿宋_GB2312" w:eastAsia="仿宋_GB2312"/>
          <w:sz w:val="32"/>
          <w:szCs w:val="32"/>
        </w:rPr>
        <w:t>负责滇池保护与治理的科学研究、创新研发及相关技术工作，为滇池科学保护与治理提供科技支撑。研究院</w:t>
      </w:r>
      <w:r>
        <w:rPr>
          <w:rFonts w:hint="eastAsia" w:ascii="仿宋_GB2312" w:eastAsia="仿宋_GB2312"/>
          <w:sz w:val="32"/>
          <w:szCs w:val="32"/>
          <w:lang w:val="en-US" w:eastAsia="zh-CN"/>
        </w:rPr>
        <w:t>成立以来，</w:t>
      </w:r>
      <w:r>
        <w:rPr>
          <w:rFonts w:hint="eastAsia" w:ascii="仿宋_GB2312" w:eastAsia="仿宋_GB2312"/>
          <w:sz w:val="32"/>
          <w:szCs w:val="32"/>
        </w:rPr>
        <w:t>全面参与滇池</w:t>
      </w:r>
      <w:r>
        <w:rPr>
          <w:rFonts w:hint="eastAsia" w:ascii="仿宋_GB2312" w:eastAsia="仿宋_GB2312"/>
          <w:sz w:val="32"/>
          <w:szCs w:val="32"/>
          <w:lang w:val="en-US" w:eastAsia="zh-CN"/>
        </w:rPr>
        <w:t>保护</w:t>
      </w:r>
      <w:r>
        <w:rPr>
          <w:rFonts w:hint="eastAsia" w:ascii="仿宋_GB2312" w:eastAsia="仿宋_GB2312"/>
          <w:sz w:val="32"/>
          <w:szCs w:val="32"/>
        </w:rPr>
        <w:t>治理的各项</w:t>
      </w:r>
      <w:r>
        <w:rPr>
          <w:rFonts w:hint="eastAsia" w:ascii="仿宋_GB2312" w:eastAsia="仿宋_GB2312"/>
          <w:sz w:val="32"/>
          <w:szCs w:val="32"/>
          <w:lang w:val="en-US" w:eastAsia="zh-CN"/>
        </w:rPr>
        <w:t>科研</w:t>
      </w:r>
      <w:r>
        <w:rPr>
          <w:rFonts w:hint="eastAsia" w:ascii="仿宋_GB2312" w:eastAsia="仿宋_GB2312"/>
          <w:sz w:val="32"/>
          <w:szCs w:val="32"/>
        </w:rPr>
        <w:t>技术工作，先后完成了国家</w:t>
      </w: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863</w:t>
      </w:r>
      <w:r>
        <w:rPr>
          <w:rFonts w:hint="eastAsia" w:ascii="仿宋_GB2312" w:hAnsi="仿宋_GB2312" w:eastAsia="仿宋_GB2312" w:cs="仿宋_GB2312"/>
          <w:sz w:val="32"/>
          <w:szCs w:val="32"/>
        </w:rPr>
        <w:t>”</w:t>
      </w:r>
      <w:r>
        <w:rPr>
          <w:rFonts w:hint="eastAsia" w:ascii="仿宋_GB2312" w:eastAsia="仿宋_GB2312"/>
          <w:sz w:val="32"/>
          <w:szCs w:val="32"/>
          <w:lang w:val="en-US" w:eastAsia="zh-CN"/>
        </w:rPr>
        <w:t>计划</w:t>
      </w:r>
      <w:r>
        <w:rPr>
          <w:rFonts w:hint="eastAsia" w:ascii="仿宋_GB2312" w:eastAsia="仿宋_GB2312"/>
          <w:sz w:val="32"/>
          <w:szCs w:val="32"/>
        </w:rPr>
        <w:t>、国家重大水专项、云南省及昆明市的多项重大科技课题研究</w:t>
      </w:r>
      <w:r>
        <w:rPr>
          <w:rFonts w:hint="eastAsia" w:ascii="仿宋_GB2312" w:eastAsia="仿宋_GB2312"/>
          <w:sz w:val="32"/>
          <w:szCs w:val="32"/>
          <w:lang w:val="en-US" w:eastAsia="zh-CN"/>
        </w:rPr>
        <w:t>及</w:t>
      </w:r>
      <w:r>
        <w:rPr>
          <w:rFonts w:hint="eastAsia" w:ascii="仿宋_GB2312" w:eastAsia="仿宋_GB2312"/>
          <w:sz w:val="32"/>
          <w:szCs w:val="32"/>
        </w:rPr>
        <w:t>示范</w:t>
      </w:r>
      <w:r>
        <w:rPr>
          <w:rFonts w:hint="eastAsia" w:ascii="仿宋_GB2312" w:eastAsia="仿宋_GB2312"/>
          <w:sz w:val="32"/>
          <w:szCs w:val="32"/>
          <w:lang w:eastAsia="zh-CN"/>
        </w:rPr>
        <w:t>，</w:t>
      </w:r>
      <w:r>
        <w:rPr>
          <w:rFonts w:hint="eastAsia" w:ascii="仿宋_GB2312" w:eastAsia="仿宋_GB2312"/>
          <w:sz w:val="32"/>
          <w:szCs w:val="32"/>
          <w:lang w:val="en-US" w:eastAsia="zh-CN"/>
        </w:rPr>
        <w:t>组织</w:t>
      </w:r>
      <w:r>
        <w:rPr>
          <w:rFonts w:hint="eastAsia" w:ascii="仿宋_GB2312" w:eastAsia="仿宋_GB2312"/>
          <w:sz w:val="32"/>
          <w:szCs w:val="32"/>
        </w:rPr>
        <w:t>“滇池湖滨生态湿地建设详细规划”等多项前期咨询设计</w:t>
      </w:r>
      <w:r>
        <w:rPr>
          <w:rFonts w:hint="eastAsia" w:ascii="仿宋_GB2312" w:eastAsia="仿宋_GB2312"/>
          <w:sz w:val="32"/>
          <w:szCs w:val="32"/>
          <w:lang w:val="en-US" w:eastAsia="zh-CN"/>
        </w:rPr>
        <w:t>工作</w:t>
      </w:r>
      <w:r>
        <w:rPr>
          <w:rFonts w:hint="eastAsia" w:ascii="仿宋_GB2312" w:eastAsia="仿宋_GB2312"/>
          <w:sz w:val="32"/>
          <w:szCs w:val="32"/>
        </w:rPr>
        <w:t>，为滇池</w:t>
      </w:r>
      <w:r>
        <w:rPr>
          <w:rFonts w:hint="eastAsia" w:ascii="仿宋_GB2312" w:eastAsia="仿宋_GB2312"/>
          <w:sz w:val="32"/>
          <w:szCs w:val="32"/>
          <w:lang w:val="en-US" w:eastAsia="zh-CN"/>
        </w:rPr>
        <w:t>保护</w:t>
      </w:r>
      <w:r>
        <w:rPr>
          <w:rFonts w:hint="eastAsia" w:ascii="仿宋_GB2312" w:eastAsia="仿宋_GB2312"/>
          <w:sz w:val="32"/>
          <w:szCs w:val="32"/>
        </w:rPr>
        <w:t>治理和政府决策提供了重要的科技支撑。</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联系人：</w:t>
      </w:r>
      <w:r>
        <w:rPr>
          <w:rFonts w:hint="eastAsia" w:ascii="仿宋_GB2312" w:eastAsia="仿宋_GB2312"/>
          <w:sz w:val="32"/>
          <w:szCs w:val="32"/>
          <w:lang w:val="en-US" w:eastAsia="zh-CN"/>
        </w:rPr>
        <w:t xml:space="preserve">姜艳        </w:t>
      </w:r>
      <w:r>
        <w:rPr>
          <w:rFonts w:hint="eastAsia" w:ascii="仿宋_GB2312" w:eastAsia="仿宋_GB2312"/>
          <w:sz w:val="32"/>
          <w:szCs w:val="32"/>
        </w:rPr>
        <w:t>联系电话：</w:t>
      </w:r>
      <w:r>
        <w:rPr>
          <w:rFonts w:hint="default" w:ascii="Times New Roman" w:hAnsi="Times New Roman" w:eastAsia="仿宋_GB2312" w:cs="Times New Roman"/>
          <w:sz w:val="32"/>
          <w:szCs w:val="32"/>
          <w:lang w:val="en-US" w:eastAsia="zh-CN"/>
        </w:rPr>
        <w:t>0871</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rPr>
        <w:t>6461</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02</w:t>
      </w:r>
      <w:r>
        <w:rPr>
          <w:rFonts w:hint="default" w:ascii="Times New Roman" w:hAnsi="Times New Roman" w:eastAsia="仿宋_GB2312" w:cs="Times New Roman"/>
          <w:sz w:val="32"/>
          <w:szCs w:val="32"/>
          <w:lang w:val="en-US" w:eastAsia="zh-CN"/>
        </w:rPr>
        <w:t>6</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eastAsia="楷体_GB2312"/>
          <w:b/>
          <w:bCs/>
          <w:sz w:val="32"/>
          <w:szCs w:val="32"/>
        </w:rPr>
      </w:pPr>
      <w:r>
        <w:rPr>
          <w:rFonts w:hint="eastAsia" w:ascii="楷体_GB2312" w:eastAsia="楷体_GB2312"/>
          <w:b/>
          <w:bCs/>
          <w:sz w:val="32"/>
          <w:szCs w:val="32"/>
        </w:rPr>
        <w:t>（二）昆明市城市排水监测站</w:t>
      </w:r>
    </w:p>
    <w:p>
      <w:pPr>
        <w:keepNext w:val="0"/>
        <w:keepLines w:val="0"/>
        <w:pageBreakBefore w:val="0"/>
        <w:widowControl w:val="0"/>
        <w:kinsoku/>
        <w:wordWrap/>
        <w:overflowPunct/>
        <w:topLinePunct w:val="0"/>
        <w:autoSpaceDE/>
        <w:autoSpaceDN/>
        <w:bidi w:val="0"/>
        <w:spacing w:line="560" w:lineRule="exact"/>
        <w:ind w:firstLine="630" w:firstLineChars="197"/>
        <w:textAlignment w:val="auto"/>
        <w:rPr>
          <w:rFonts w:hint="eastAsia" w:ascii="仿宋_GB2312" w:eastAsia="仿宋_GB2312"/>
          <w:sz w:val="32"/>
          <w:szCs w:val="32"/>
          <w:lang w:eastAsia="zh-CN"/>
        </w:rPr>
      </w:pPr>
      <w:r>
        <w:rPr>
          <w:rFonts w:hint="eastAsia" w:ascii="仿宋_GB2312" w:eastAsia="仿宋_GB2312"/>
          <w:sz w:val="32"/>
          <w:szCs w:val="32"/>
        </w:rPr>
        <w:t>昆明市城市排水监测站（云南省城市排水监测站）</w:t>
      </w:r>
      <w:r>
        <w:rPr>
          <w:rFonts w:hint="default" w:ascii="Times New Roman" w:hAnsi="Times New Roman" w:eastAsia="仿宋_GB2312" w:cs="Times New Roman"/>
          <w:sz w:val="32"/>
          <w:szCs w:val="32"/>
        </w:rPr>
        <w:t>于2000年8月</w:t>
      </w:r>
      <w:r>
        <w:rPr>
          <w:rFonts w:hint="eastAsia" w:ascii="仿宋_GB2312" w:eastAsia="仿宋_GB2312"/>
          <w:sz w:val="32"/>
          <w:szCs w:val="32"/>
        </w:rPr>
        <w:t>成立</w:t>
      </w:r>
      <w:r>
        <w:rPr>
          <w:rFonts w:eastAsia="仿宋_GB2312"/>
          <w:sz w:val="32"/>
          <w:szCs w:val="32"/>
        </w:rPr>
        <w:t>，属</w:t>
      </w:r>
      <w:r>
        <w:rPr>
          <w:rFonts w:hint="eastAsia" w:eastAsia="仿宋_GB2312"/>
          <w:sz w:val="32"/>
          <w:szCs w:val="32"/>
        </w:rPr>
        <w:t>财政</w:t>
      </w:r>
      <w:r>
        <w:rPr>
          <w:rFonts w:eastAsia="仿宋_GB2312"/>
          <w:sz w:val="32"/>
          <w:szCs w:val="32"/>
        </w:rPr>
        <w:t>全额拨款的</w:t>
      </w:r>
      <w:r>
        <w:rPr>
          <w:rFonts w:hint="eastAsia" w:eastAsia="仿宋_GB2312"/>
          <w:sz w:val="32"/>
          <w:szCs w:val="32"/>
        </w:rPr>
        <w:t>公益一类</w:t>
      </w:r>
      <w:r>
        <w:rPr>
          <w:rFonts w:eastAsia="仿宋_GB2312"/>
          <w:sz w:val="32"/>
          <w:szCs w:val="32"/>
        </w:rPr>
        <w:t>事业单位，</w:t>
      </w:r>
      <w:r>
        <w:rPr>
          <w:rFonts w:hint="eastAsia" w:ascii="仿宋_GB2312" w:eastAsia="仿宋_GB2312"/>
          <w:sz w:val="32"/>
          <w:szCs w:val="32"/>
        </w:rPr>
        <w:t>地址位于</w:t>
      </w:r>
      <w:r>
        <w:rPr>
          <w:rFonts w:hint="eastAsia" w:eastAsia="仿宋_GB2312"/>
          <w:sz w:val="32"/>
          <w:szCs w:val="32"/>
        </w:rPr>
        <w:t>昆明市滇池国家旅游度假区海</w:t>
      </w:r>
      <w:r>
        <w:rPr>
          <w:rFonts w:hint="eastAsia" w:eastAsia="仿宋_GB2312"/>
          <w:sz w:val="32"/>
          <w:szCs w:val="32"/>
          <w:lang w:val="en-US" w:eastAsia="zh-CN"/>
        </w:rPr>
        <w:t>月</w:t>
      </w:r>
      <w:r>
        <w:rPr>
          <w:rFonts w:hint="eastAsia" w:eastAsia="仿宋_GB2312"/>
          <w:sz w:val="32"/>
          <w:szCs w:val="32"/>
        </w:rPr>
        <w:t>路</w:t>
      </w:r>
      <w:r>
        <w:rPr>
          <w:rFonts w:hint="eastAsia" w:ascii="仿宋_GB2312" w:eastAsia="仿宋_GB2312"/>
          <w:sz w:val="32"/>
          <w:szCs w:val="32"/>
        </w:rPr>
        <w:t>。</w:t>
      </w:r>
      <w:r>
        <w:rPr>
          <w:rFonts w:hint="default" w:ascii="Times New Roman" w:hAnsi="Times New Roman" w:eastAsia="仿宋_GB2312" w:cs="Times New Roman"/>
          <w:sz w:val="32"/>
          <w:szCs w:val="32"/>
        </w:rPr>
        <w:t>2001年12月</w:t>
      </w:r>
      <w:r>
        <w:rPr>
          <w:rFonts w:hint="eastAsia" w:ascii="仿宋_GB2312" w:eastAsia="仿宋_GB2312"/>
          <w:sz w:val="32"/>
          <w:szCs w:val="32"/>
        </w:rPr>
        <w:t>通过国家认证认可监督管理委员会考核，</w:t>
      </w:r>
      <w:r>
        <w:rPr>
          <w:rFonts w:hint="eastAsia" w:ascii="仿宋_GB2312" w:eastAsia="仿宋_GB2312"/>
          <w:sz w:val="32"/>
          <w:szCs w:val="32"/>
          <w:lang w:val="en-US" w:eastAsia="zh-CN"/>
        </w:rPr>
        <w:t>为</w:t>
      </w:r>
      <w:r>
        <w:rPr>
          <w:rFonts w:hint="eastAsia" w:ascii="仿宋_GB2312" w:eastAsia="仿宋_GB2312"/>
          <w:sz w:val="32"/>
          <w:szCs w:val="32"/>
        </w:rPr>
        <w:t>国家住建部</w:t>
      </w:r>
      <w:r>
        <w:rPr>
          <w:rFonts w:hint="eastAsia" w:ascii="仿宋_GB2312" w:eastAsia="仿宋_GB2312"/>
          <w:sz w:val="32"/>
          <w:szCs w:val="32"/>
          <w:lang w:val="en-US" w:eastAsia="zh-CN"/>
        </w:rPr>
        <w:t>公布的</w:t>
      </w:r>
      <w:r>
        <w:rPr>
          <w:rFonts w:hint="eastAsia" w:ascii="仿宋_GB2312" w:eastAsia="仿宋_GB2312"/>
          <w:sz w:val="32"/>
          <w:szCs w:val="32"/>
        </w:rPr>
        <w:t>全国二十家城市排水监测网站之一。</w:t>
      </w:r>
      <w:r>
        <w:rPr>
          <w:rFonts w:hint="eastAsia" w:ascii="仿宋_GB2312" w:eastAsia="仿宋_GB2312"/>
          <w:sz w:val="32"/>
          <w:szCs w:val="32"/>
          <w:lang w:val="en-US" w:eastAsia="zh-CN"/>
        </w:rPr>
        <w:t>主要负责按照国家和地方有关</w:t>
      </w:r>
      <w:r>
        <w:rPr>
          <w:rFonts w:hint="eastAsia" w:ascii="仿宋_GB2312" w:eastAsia="仿宋_GB2312"/>
          <w:sz w:val="32"/>
          <w:szCs w:val="32"/>
        </w:rPr>
        <w:t>负政策、法规和标准对入出滇池的主要河道、城市主要排水户、城市污水处理厂和城市主要排水管网水质进行监测，为滇池治理和城市排水设施提供相关数据；组织制定和实施城市排水监测规划和技术规范</w:t>
      </w:r>
      <w:r>
        <w:rPr>
          <w:rFonts w:hint="eastAsia" w:ascii="仿宋_GB2312" w:eastAsia="仿宋_GB2312"/>
          <w:sz w:val="32"/>
          <w:szCs w:val="32"/>
          <w:lang w:eastAsia="zh-CN"/>
        </w:rPr>
        <w:t>，</w:t>
      </w:r>
      <w:r>
        <w:rPr>
          <w:rFonts w:hint="eastAsia" w:eastAsia="仿宋_GB2312"/>
          <w:sz w:val="32"/>
          <w:szCs w:val="32"/>
        </w:rPr>
        <w:t>定期开展全省城市排水监督检测</w:t>
      </w:r>
      <w:r>
        <w:rPr>
          <w:rFonts w:hint="eastAsia" w:eastAsia="仿宋_GB2312"/>
          <w:sz w:val="32"/>
          <w:szCs w:val="32"/>
          <w:lang w:eastAsia="zh-CN"/>
        </w:rPr>
        <w:t>，</w:t>
      </w:r>
      <w:r>
        <w:rPr>
          <w:rFonts w:hint="eastAsia" w:ascii="仿宋_GB2312" w:eastAsia="仿宋_GB2312"/>
          <w:sz w:val="32"/>
          <w:szCs w:val="32"/>
        </w:rPr>
        <w:t>统一管理全省城市排水监测技术和监测数据</w:t>
      </w:r>
      <w:r>
        <w:rPr>
          <w:rFonts w:hint="eastAsia" w:ascii="仿宋_GB2312" w:eastAsia="仿宋_GB2312"/>
          <w:sz w:val="32"/>
          <w:szCs w:val="32"/>
          <w:lang w:eastAsia="zh-CN"/>
        </w:rPr>
        <w:t>，</w:t>
      </w:r>
      <w:r>
        <w:rPr>
          <w:rFonts w:hint="eastAsia" w:ascii="仿宋_GB2312" w:eastAsia="仿宋_GB2312"/>
          <w:sz w:val="32"/>
          <w:szCs w:val="32"/>
        </w:rPr>
        <w:t>指导各地城建主管部门监督污水处理厂和城市排水户的排水达标</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spacing w:line="560" w:lineRule="exact"/>
        <w:ind w:firstLine="630" w:firstLineChars="197"/>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 xml:space="preserve">朱昆跃     </w:t>
      </w:r>
      <w:r>
        <w:rPr>
          <w:rFonts w:hint="eastAsia" w:ascii="仿宋_GB2312" w:hAnsi="仿宋_GB2312" w:eastAsia="仿宋_GB2312" w:cs="仿宋_GB2312"/>
          <w:sz w:val="32"/>
          <w:szCs w:val="32"/>
        </w:rPr>
        <w:t>联系电话：</w:t>
      </w:r>
      <w:r>
        <w:rPr>
          <w:rFonts w:hint="default" w:ascii="Times New Roman" w:hAnsi="Times New Roman" w:eastAsia="仿宋_GB2312" w:cs="Times New Roman"/>
          <w:sz w:val="32"/>
          <w:szCs w:val="32"/>
          <w:lang w:val="en-US" w:eastAsia="zh-CN"/>
        </w:rPr>
        <w:t>0871</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lang w:val="en-US" w:eastAsia="zh-CN"/>
        </w:rPr>
        <w:t>64185815</w:t>
      </w:r>
    </w:p>
    <w:p>
      <w:pPr>
        <w:keepNext w:val="0"/>
        <w:keepLines w:val="0"/>
        <w:pageBreakBefore w:val="0"/>
        <w:widowControl w:val="0"/>
        <w:kinsoku/>
        <w:wordWrap/>
        <w:overflowPunct/>
        <w:topLinePunct w:val="0"/>
        <w:autoSpaceDE/>
        <w:autoSpaceDN/>
        <w:bidi w:val="0"/>
        <w:spacing w:line="560" w:lineRule="exact"/>
        <w:ind w:firstLine="633" w:firstLineChars="197"/>
        <w:textAlignment w:val="auto"/>
        <w:rPr>
          <w:rFonts w:hint="eastAsia" w:ascii="楷体_GB2312" w:eastAsia="楷体_GB2312"/>
          <w:b/>
          <w:bCs/>
          <w:sz w:val="32"/>
          <w:szCs w:val="32"/>
        </w:rPr>
      </w:pPr>
      <w:r>
        <w:rPr>
          <w:rFonts w:hint="eastAsia" w:ascii="楷体_GB2312" w:eastAsia="楷体_GB2312"/>
          <w:b/>
          <w:bCs/>
          <w:sz w:val="32"/>
          <w:szCs w:val="32"/>
        </w:rPr>
        <w:t>（三）昆明市滇池</w:t>
      </w:r>
      <w:r>
        <w:rPr>
          <w:rFonts w:hint="eastAsia" w:ascii="楷体_GB2312" w:eastAsia="楷体_GB2312"/>
          <w:b/>
          <w:bCs/>
          <w:sz w:val="32"/>
          <w:szCs w:val="32"/>
          <w:lang w:val="en-US" w:eastAsia="zh-CN"/>
        </w:rPr>
        <w:t>保护治理信息</w:t>
      </w:r>
      <w:r>
        <w:rPr>
          <w:rFonts w:hint="eastAsia" w:ascii="楷体_GB2312" w:eastAsia="楷体_GB2312"/>
          <w:b/>
          <w:bCs/>
          <w:sz w:val="32"/>
          <w:szCs w:val="32"/>
        </w:rPr>
        <w:t>中心</w:t>
      </w:r>
    </w:p>
    <w:p>
      <w:pPr>
        <w:keepNext w:val="0"/>
        <w:keepLines w:val="0"/>
        <w:pageBreakBefore w:val="0"/>
        <w:widowControl w:val="0"/>
        <w:kinsoku/>
        <w:wordWrap/>
        <w:overflowPunct/>
        <w:topLinePunct w:val="0"/>
        <w:autoSpaceDE/>
        <w:autoSpaceDN/>
        <w:bidi w:val="0"/>
        <w:spacing w:line="560" w:lineRule="exact"/>
        <w:ind w:firstLine="630" w:firstLineChars="197"/>
        <w:textAlignment w:val="auto"/>
        <w:rPr>
          <w:rFonts w:hint="eastAsia" w:ascii="仿宋_GB2312" w:eastAsia="仿宋_GB2312"/>
          <w:sz w:val="32"/>
          <w:szCs w:val="32"/>
          <w:lang w:val="en-US" w:eastAsia="zh-CN"/>
        </w:rPr>
      </w:pPr>
      <w:r>
        <w:rPr>
          <w:rFonts w:hint="eastAsia" w:ascii="仿宋_GB2312" w:eastAsia="仿宋_GB2312"/>
          <w:sz w:val="32"/>
          <w:szCs w:val="32"/>
        </w:rPr>
        <w:t>昆明市滇池</w:t>
      </w:r>
      <w:r>
        <w:rPr>
          <w:rFonts w:hint="eastAsia" w:ascii="仿宋_GB2312" w:eastAsia="仿宋_GB2312"/>
          <w:sz w:val="32"/>
          <w:szCs w:val="32"/>
          <w:lang w:val="en-US" w:eastAsia="zh-CN"/>
        </w:rPr>
        <w:t>保护治理信息</w:t>
      </w:r>
      <w:r>
        <w:rPr>
          <w:rFonts w:hint="eastAsia" w:ascii="仿宋_GB2312" w:eastAsia="仿宋_GB2312"/>
          <w:sz w:val="32"/>
          <w:szCs w:val="32"/>
        </w:rPr>
        <w:t>中心于</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月</w:t>
      </w:r>
      <w:r>
        <w:rPr>
          <w:rFonts w:hint="eastAsia" w:ascii="仿宋_GB2312" w:eastAsia="仿宋_GB2312"/>
          <w:sz w:val="32"/>
          <w:szCs w:val="32"/>
        </w:rPr>
        <w:t>成立，属财政全额拨款的公益一类事业单位，地址位于昆明市</w:t>
      </w:r>
      <w:r>
        <w:rPr>
          <w:rFonts w:hint="eastAsia" w:ascii="仿宋_GB2312" w:eastAsia="仿宋_GB2312"/>
          <w:sz w:val="32"/>
          <w:szCs w:val="32"/>
          <w:lang w:val="en-US" w:eastAsia="zh-CN"/>
        </w:rPr>
        <w:t>呈贡</w:t>
      </w:r>
      <w:r>
        <w:rPr>
          <w:rFonts w:hint="eastAsia" w:ascii="仿宋_GB2312" w:eastAsia="仿宋_GB2312"/>
          <w:sz w:val="32"/>
          <w:szCs w:val="32"/>
        </w:rPr>
        <w:t>区市级行政中心</w:t>
      </w:r>
      <w:r>
        <w:rPr>
          <w:rFonts w:hint="default" w:ascii="Times New Roman" w:hAnsi="Times New Roman" w:eastAsia="仿宋_GB2312" w:cs="Times New Roman"/>
          <w:sz w:val="32"/>
          <w:szCs w:val="32"/>
        </w:rPr>
        <w:t>4号楼1</w:t>
      </w:r>
      <w:r>
        <w:rPr>
          <w:rFonts w:hint="eastAsia" w:ascii="仿宋_GB2312" w:eastAsia="仿宋_GB2312"/>
          <w:sz w:val="32"/>
          <w:szCs w:val="32"/>
        </w:rPr>
        <w:t>楼。</w:t>
      </w:r>
      <w:r>
        <w:rPr>
          <w:rFonts w:hint="eastAsia" w:ascii="仿宋_GB2312" w:eastAsia="仿宋_GB2312"/>
          <w:sz w:val="32"/>
          <w:szCs w:val="32"/>
          <w:lang w:val="en-US" w:eastAsia="zh-CN"/>
        </w:rPr>
        <w:t>主要负责市级滇池综合信息管理平台和应用系统的开发建设和运行管理；收集、整理、管理滇池保护治理信息数据，并为滇池保护治理监督预警和辅助决策研判提供数据支撑；指导滇池流域各区滇池保护治理信息化建设和管理；参与编制智慧滇池发展规划及滇池保护治理信息化建设管理技术交流、技能培训和信息发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 xml:space="preserve">联系人：谷毅       </w:t>
      </w:r>
      <w:bookmarkStart w:id="0" w:name="_GoBack"/>
      <w:bookmarkEnd w:id="0"/>
      <w:r>
        <w:rPr>
          <w:rFonts w:hint="eastAsia" w:eastAsia="仿宋_GB2312"/>
          <w:sz w:val="32"/>
          <w:szCs w:val="32"/>
          <w:lang w:val="en-US" w:eastAsia="zh-CN"/>
        </w:rPr>
        <w:t>联系电话：</w:t>
      </w:r>
      <w:r>
        <w:rPr>
          <w:rFonts w:hint="default" w:ascii="Times New Roman" w:hAnsi="Times New Roman" w:eastAsia="仿宋_GB2312" w:cs="Times New Roman"/>
          <w:sz w:val="32"/>
          <w:szCs w:val="32"/>
          <w:lang w:val="en-US" w:eastAsia="zh-CN"/>
        </w:rPr>
        <w:t>0871</w:t>
      </w:r>
      <w:r>
        <w:rPr>
          <w:rFonts w:hint="eastAsia" w:asciiTheme="minorEastAsia" w:hAnsiTheme="minorEastAsia" w:eastAsiaTheme="minorEastAsia" w:cstheme="minorEastAsia"/>
          <w:sz w:val="32"/>
          <w:szCs w:val="32"/>
          <w:lang w:val="en-US" w:eastAsia="zh-CN"/>
        </w:rPr>
        <w:t>-</w:t>
      </w:r>
      <w:r>
        <w:rPr>
          <w:rFonts w:hint="default" w:ascii="Times New Roman" w:hAnsi="Times New Roman" w:eastAsia="仿宋_GB2312" w:cs="Times New Roman"/>
          <w:sz w:val="32"/>
          <w:szCs w:val="32"/>
          <w:lang w:val="en-US" w:eastAsia="zh-CN"/>
        </w:rPr>
        <w:t>64613021</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center"/>
        <w:textAlignment w:val="auto"/>
        <w:rPr>
          <w:rFonts w:hint="eastAsia" w:eastAsia="仿宋_GB2312"/>
          <w:sz w:val="32"/>
          <w:szCs w:val="32"/>
          <w:lang w:val="en-US" w:eastAsia="zh-CN"/>
        </w:rPr>
      </w:pPr>
      <w:r>
        <w:rPr>
          <w:rFonts w:hint="eastAsia" w:eastAsia="仿宋_GB2312"/>
          <w:sz w:val="32"/>
          <w:szCs w:val="32"/>
          <w:lang w:val="en-US" w:eastAsia="zh-CN"/>
        </w:rPr>
        <w:t xml:space="preserve">                      昆明市滇池管理局</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center"/>
        <w:textAlignment w:val="auto"/>
        <w:rPr>
          <w:rFonts w:hint="default" w:eastAsia="仿宋_GB2312"/>
          <w:sz w:val="32"/>
          <w:szCs w:val="32"/>
          <w:lang w:val="en-US" w:eastAsia="zh-CN"/>
        </w:rPr>
      </w:pPr>
      <w:r>
        <w:rPr>
          <w:rFonts w:hint="eastAsia" w:eastAsia="仿宋_GB2312"/>
          <w:sz w:val="32"/>
          <w:szCs w:val="32"/>
          <w:lang w:val="en-US" w:eastAsia="zh-CN"/>
        </w:rPr>
        <w:t xml:space="preserve">                     </w:t>
      </w:r>
      <w:r>
        <w:rPr>
          <w:rFonts w:hint="default" w:ascii="Times New Roman" w:hAnsi="Times New Roman" w:eastAsia="仿宋_GB2312" w:cs="Times New Roman"/>
          <w:sz w:val="32"/>
          <w:szCs w:val="32"/>
          <w:lang w:val="en-US" w:eastAsia="zh-CN"/>
        </w:rPr>
        <w:t xml:space="preserve">  2020年12月30</w:t>
      </w:r>
      <w:r>
        <w:rPr>
          <w:rFonts w:hint="eastAsia" w:eastAsia="仿宋_GB2312"/>
          <w:sz w:val="32"/>
          <w:szCs w:val="32"/>
          <w:lang w:val="en-US" w:eastAsia="zh-CN"/>
        </w:rPr>
        <w:t>日</w:t>
      </w:r>
    </w:p>
    <w:sectPr>
      <w:footerReference r:id="rId3" w:type="default"/>
      <w:footerReference r:id="rId4" w:type="even"/>
      <w:pgSz w:w="11906" w:h="16838"/>
      <w:pgMar w:top="1588" w:right="1701" w:bottom="1588" w:left="1701" w:header="680" w:footer="567"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迷你简小标宋">
    <w:altName w:val="宋体"/>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Tw Cen MT">
    <w:panose1 w:val="020B0602020104020603"/>
    <w:charset w:val="00"/>
    <w:family w:val="auto"/>
    <w:pitch w:val="default"/>
    <w:sig w:usb0="00000003" w:usb1="00000000" w:usb2="00000000" w:usb3="00000000" w:csb0="2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w:t>
    </w:r>
    <w:r>
      <w:rPr>
        <w:sz w:val="28"/>
        <w:szCs w:val="28"/>
      </w:rPr>
      <w:t xml:space="preserve"> 5 -</w:t>
    </w:r>
    <w:r>
      <w:rPr>
        <w:sz w:val="28"/>
        <w:szCs w:val="28"/>
      </w:rPr>
      <w:fldChar w:fldCharType="end"/>
    </w:r>
  </w:p>
  <w:p>
    <w:pPr>
      <w:pStyle w:val="4"/>
      <w:rPr>
        <w:rFonts w:hint="eastAsia"/>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w:t>
    </w:r>
    <w:r>
      <w:rPr>
        <w:sz w:val="28"/>
        <w:szCs w:val="28"/>
      </w:rPr>
      <w:t xml:space="preserve"> 6 -</w:t>
    </w:r>
    <w:r>
      <w:rPr>
        <w:sz w:val="28"/>
        <w:szCs w:val="28"/>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66A"/>
    <w:rsid w:val="00022974"/>
    <w:rsid w:val="000247EC"/>
    <w:rsid w:val="00027015"/>
    <w:rsid w:val="00033C60"/>
    <w:rsid w:val="0003421B"/>
    <w:rsid w:val="0003423F"/>
    <w:rsid w:val="00035C59"/>
    <w:rsid w:val="000526EA"/>
    <w:rsid w:val="00057C6B"/>
    <w:rsid w:val="000755D3"/>
    <w:rsid w:val="00076F61"/>
    <w:rsid w:val="00080394"/>
    <w:rsid w:val="00080CF4"/>
    <w:rsid w:val="00085FD9"/>
    <w:rsid w:val="00086D07"/>
    <w:rsid w:val="00091BC7"/>
    <w:rsid w:val="000A2A88"/>
    <w:rsid w:val="000B260B"/>
    <w:rsid w:val="000B6F0E"/>
    <w:rsid w:val="000C1EE4"/>
    <w:rsid w:val="000C759D"/>
    <w:rsid w:val="000D2454"/>
    <w:rsid w:val="000D378A"/>
    <w:rsid w:val="000E4954"/>
    <w:rsid w:val="000E4EEC"/>
    <w:rsid w:val="00100D19"/>
    <w:rsid w:val="00106FC5"/>
    <w:rsid w:val="0012478E"/>
    <w:rsid w:val="00124955"/>
    <w:rsid w:val="001328B1"/>
    <w:rsid w:val="001405C3"/>
    <w:rsid w:val="0014133A"/>
    <w:rsid w:val="00141A9E"/>
    <w:rsid w:val="00154C44"/>
    <w:rsid w:val="0015654F"/>
    <w:rsid w:val="00156B21"/>
    <w:rsid w:val="00157E29"/>
    <w:rsid w:val="00164AE8"/>
    <w:rsid w:val="00164FC1"/>
    <w:rsid w:val="00167442"/>
    <w:rsid w:val="00171AB0"/>
    <w:rsid w:val="00175027"/>
    <w:rsid w:val="00180B47"/>
    <w:rsid w:val="001844F5"/>
    <w:rsid w:val="0018553C"/>
    <w:rsid w:val="00185CCA"/>
    <w:rsid w:val="00187EA8"/>
    <w:rsid w:val="001931A4"/>
    <w:rsid w:val="001936C0"/>
    <w:rsid w:val="00193817"/>
    <w:rsid w:val="00196654"/>
    <w:rsid w:val="00197EA5"/>
    <w:rsid w:val="001A0623"/>
    <w:rsid w:val="001A194F"/>
    <w:rsid w:val="001B3457"/>
    <w:rsid w:val="001B4B52"/>
    <w:rsid w:val="001D1661"/>
    <w:rsid w:val="001D6408"/>
    <w:rsid w:val="001F13B7"/>
    <w:rsid w:val="001F59B0"/>
    <w:rsid w:val="001F6B9C"/>
    <w:rsid w:val="002117BE"/>
    <w:rsid w:val="00213222"/>
    <w:rsid w:val="002142E3"/>
    <w:rsid w:val="00215E4F"/>
    <w:rsid w:val="0023137B"/>
    <w:rsid w:val="00234D66"/>
    <w:rsid w:val="00236DA4"/>
    <w:rsid w:val="002416DC"/>
    <w:rsid w:val="002422E1"/>
    <w:rsid w:val="00245F4E"/>
    <w:rsid w:val="00251EEA"/>
    <w:rsid w:val="00257939"/>
    <w:rsid w:val="00275E83"/>
    <w:rsid w:val="00282207"/>
    <w:rsid w:val="00293EF6"/>
    <w:rsid w:val="0029754D"/>
    <w:rsid w:val="002A13D3"/>
    <w:rsid w:val="002A2131"/>
    <w:rsid w:val="002B222A"/>
    <w:rsid w:val="002B328A"/>
    <w:rsid w:val="002B440F"/>
    <w:rsid w:val="002C1362"/>
    <w:rsid w:val="002C2351"/>
    <w:rsid w:val="002D002C"/>
    <w:rsid w:val="002D1199"/>
    <w:rsid w:val="002D1BE4"/>
    <w:rsid w:val="002D23F5"/>
    <w:rsid w:val="002D2952"/>
    <w:rsid w:val="002D6184"/>
    <w:rsid w:val="002D64DE"/>
    <w:rsid w:val="002E3047"/>
    <w:rsid w:val="002E4C3C"/>
    <w:rsid w:val="002F2833"/>
    <w:rsid w:val="002F3E6E"/>
    <w:rsid w:val="00307D50"/>
    <w:rsid w:val="003132A0"/>
    <w:rsid w:val="00313870"/>
    <w:rsid w:val="003305DC"/>
    <w:rsid w:val="00330CC9"/>
    <w:rsid w:val="00333FEE"/>
    <w:rsid w:val="00337100"/>
    <w:rsid w:val="00340A0F"/>
    <w:rsid w:val="00342989"/>
    <w:rsid w:val="003629A0"/>
    <w:rsid w:val="0036473C"/>
    <w:rsid w:val="003673E3"/>
    <w:rsid w:val="00374170"/>
    <w:rsid w:val="00376A0D"/>
    <w:rsid w:val="00377FC1"/>
    <w:rsid w:val="00380F29"/>
    <w:rsid w:val="00383D82"/>
    <w:rsid w:val="00385C44"/>
    <w:rsid w:val="00390C11"/>
    <w:rsid w:val="00397481"/>
    <w:rsid w:val="003A5CA6"/>
    <w:rsid w:val="003A64FE"/>
    <w:rsid w:val="003A715D"/>
    <w:rsid w:val="003B1693"/>
    <w:rsid w:val="003E0502"/>
    <w:rsid w:val="003E6D91"/>
    <w:rsid w:val="004059F6"/>
    <w:rsid w:val="0040670B"/>
    <w:rsid w:val="00407216"/>
    <w:rsid w:val="00427C18"/>
    <w:rsid w:val="00427D70"/>
    <w:rsid w:val="004348FF"/>
    <w:rsid w:val="00434D00"/>
    <w:rsid w:val="00437C32"/>
    <w:rsid w:val="00446DCD"/>
    <w:rsid w:val="004504C0"/>
    <w:rsid w:val="0045073D"/>
    <w:rsid w:val="004B59D0"/>
    <w:rsid w:val="004B664E"/>
    <w:rsid w:val="004D1821"/>
    <w:rsid w:val="004E0FD2"/>
    <w:rsid w:val="004E2AA5"/>
    <w:rsid w:val="004F57F5"/>
    <w:rsid w:val="005030CC"/>
    <w:rsid w:val="005124BD"/>
    <w:rsid w:val="00527B20"/>
    <w:rsid w:val="005302C7"/>
    <w:rsid w:val="0054091C"/>
    <w:rsid w:val="00541AB1"/>
    <w:rsid w:val="005467E2"/>
    <w:rsid w:val="00546B77"/>
    <w:rsid w:val="0055768F"/>
    <w:rsid w:val="00573F5E"/>
    <w:rsid w:val="00580B5B"/>
    <w:rsid w:val="00587DDE"/>
    <w:rsid w:val="005B25B9"/>
    <w:rsid w:val="005B32E5"/>
    <w:rsid w:val="005C7EC6"/>
    <w:rsid w:val="005D08FE"/>
    <w:rsid w:val="005D513F"/>
    <w:rsid w:val="005E1BD7"/>
    <w:rsid w:val="005E6804"/>
    <w:rsid w:val="005F2241"/>
    <w:rsid w:val="00606FDB"/>
    <w:rsid w:val="0061420E"/>
    <w:rsid w:val="00622189"/>
    <w:rsid w:val="00630ADC"/>
    <w:rsid w:val="00631C27"/>
    <w:rsid w:val="00633923"/>
    <w:rsid w:val="0065198A"/>
    <w:rsid w:val="0065348D"/>
    <w:rsid w:val="0065458F"/>
    <w:rsid w:val="00656D87"/>
    <w:rsid w:val="006608CA"/>
    <w:rsid w:val="00661073"/>
    <w:rsid w:val="006651C1"/>
    <w:rsid w:val="00667FC5"/>
    <w:rsid w:val="00670C55"/>
    <w:rsid w:val="006758E2"/>
    <w:rsid w:val="00696AC7"/>
    <w:rsid w:val="00697CEC"/>
    <w:rsid w:val="006A232E"/>
    <w:rsid w:val="006A472D"/>
    <w:rsid w:val="006A4D54"/>
    <w:rsid w:val="006A64C6"/>
    <w:rsid w:val="006A6734"/>
    <w:rsid w:val="006C3BD4"/>
    <w:rsid w:val="006C7533"/>
    <w:rsid w:val="006D034D"/>
    <w:rsid w:val="006D112B"/>
    <w:rsid w:val="006D3839"/>
    <w:rsid w:val="006E05B1"/>
    <w:rsid w:val="006E3ACC"/>
    <w:rsid w:val="006E7507"/>
    <w:rsid w:val="006E7B8F"/>
    <w:rsid w:val="006F375F"/>
    <w:rsid w:val="006F55FD"/>
    <w:rsid w:val="00701508"/>
    <w:rsid w:val="007121EA"/>
    <w:rsid w:val="00716D29"/>
    <w:rsid w:val="00722B2D"/>
    <w:rsid w:val="007237C2"/>
    <w:rsid w:val="00732149"/>
    <w:rsid w:val="007359D4"/>
    <w:rsid w:val="00745276"/>
    <w:rsid w:val="00764064"/>
    <w:rsid w:val="00784E68"/>
    <w:rsid w:val="0078623D"/>
    <w:rsid w:val="007905E6"/>
    <w:rsid w:val="00792488"/>
    <w:rsid w:val="007B2288"/>
    <w:rsid w:val="007C3C26"/>
    <w:rsid w:val="007C4C1E"/>
    <w:rsid w:val="007E126A"/>
    <w:rsid w:val="008228BB"/>
    <w:rsid w:val="008333A7"/>
    <w:rsid w:val="00833C09"/>
    <w:rsid w:val="00834C7F"/>
    <w:rsid w:val="00836148"/>
    <w:rsid w:val="00837DA9"/>
    <w:rsid w:val="00843FE2"/>
    <w:rsid w:val="00850E1B"/>
    <w:rsid w:val="008530CC"/>
    <w:rsid w:val="00860383"/>
    <w:rsid w:val="00862152"/>
    <w:rsid w:val="0086278D"/>
    <w:rsid w:val="00862F47"/>
    <w:rsid w:val="00863405"/>
    <w:rsid w:val="008659F7"/>
    <w:rsid w:val="00882EE4"/>
    <w:rsid w:val="00893CDF"/>
    <w:rsid w:val="008A30B5"/>
    <w:rsid w:val="008A5081"/>
    <w:rsid w:val="008B3EFB"/>
    <w:rsid w:val="008B748D"/>
    <w:rsid w:val="008C2752"/>
    <w:rsid w:val="008C6D50"/>
    <w:rsid w:val="008D7B66"/>
    <w:rsid w:val="008E4183"/>
    <w:rsid w:val="008F7A97"/>
    <w:rsid w:val="0090727E"/>
    <w:rsid w:val="00911165"/>
    <w:rsid w:val="00912A1C"/>
    <w:rsid w:val="00917165"/>
    <w:rsid w:val="009250C5"/>
    <w:rsid w:val="00930C3A"/>
    <w:rsid w:val="00937B4D"/>
    <w:rsid w:val="00940F0D"/>
    <w:rsid w:val="0095152D"/>
    <w:rsid w:val="00951661"/>
    <w:rsid w:val="00956E8D"/>
    <w:rsid w:val="0096116A"/>
    <w:rsid w:val="00964785"/>
    <w:rsid w:val="00982EAA"/>
    <w:rsid w:val="00983300"/>
    <w:rsid w:val="00991AA7"/>
    <w:rsid w:val="009926CA"/>
    <w:rsid w:val="009A2600"/>
    <w:rsid w:val="009B57C2"/>
    <w:rsid w:val="009C70F0"/>
    <w:rsid w:val="009D33BF"/>
    <w:rsid w:val="009F46EA"/>
    <w:rsid w:val="00A05046"/>
    <w:rsid w:val="00A068D8"/>
    <w:rsid w:val="00A10792"/>
    <w:rsid w:val="00A169BA"/>
    <w:rsid w:val="00A2182B"/>
    <w:rsid w:val="00A26B9A"/>
    <w:rsid w:val="00A31643"/>
    <w:rsid w:val="00A45953"/>
    <w:rsid w:val="00A51EB4"/>
    <w:rsid w:val="00A54783"/>
    <w:rsid w:val="00A57411"/>
    <w:rsid w:val="00A714CC"/>
    <w:rsid w:val="00A71F79"/>
    <w:rsid w:val="00A75336"/>
    <w:rsid w:val="00A7593F"/>
    <w:rsid w:val="00A75ED8"/>
    <w:rsid w:val="00A76D42"/>
    <w:rsid w:val="00A8522D"/>
    <w:rsid w:val="00AB724D"/>
    <w:rsid w:val="00AC2EFE"/>
    <w:rsid w:val="00AD5BA1"/>
    <w:rsid w:val="00B0088E"/>
    <w:rsid w:val="00B02227"/>
    <w:rsid w:val="00B36842"/>
    <w:rsid w:val="00B41FE1"/>
    <w:rsid w:val="00B45723"/>
    <w:rsid w:val="00B60375"/>
    <w:rsid w:val="00B64D39"/>
    <w:rsid w:val="00B67BCF"/>
    <w:rsid w:val="00B67DE0"/>
    <w:rsid w:val="00B73EDA"/>
    <w:rsid w:val="00B7436C"/>
    <w:rsid w:val="00B82398"/>
    <w:rsid w:val="00B8621D"/>
    <w:rsid w:val="00B970A6"/>
    <w:rsid w:val="00BA328A"/>
    <w:rsid w:val="00BB1F3D"/>
    <w:rsid w:val="00BB4376"/>
    <w:rsid w:val="00BC3BA1"/>
    <w:rsid w:val="00BC451E"/>
    <w:rsid w:val="00BC7803"/>
    <w:rsid w:val="00BD2930"/>
    <w:rsid w:val="00BD3916"/>
    <w:rsid w:val="00BE2D75"/>
    <w:rsid w:val="00BF1840"/>
    <w:rsid w:val="00BF64B1"/>
    <w:rsid w:val="00C1172E"/>
    <w:rsid w:val="00C127D8"/>
    <w:rsid w:val="00C17023"/>
    <w:rsid w:val="00C209AC"/>
    <w:rsid w:val="00C2267E"/>
    <w:rsid w:val="00C2709D"/>
    <w:rsid w:val="00C27F40"/>
    <w:rsid w:val="00C605FB"/>
    <w:rsid w:val="00C64E29"/>
    <w:rsid w:val="00C660E2"/>
    <w:rsid w:val="00C734B2"/>
    <w:rsid w:val="00C763FD"/>
    <w:rsid w:val="00CA7E26"/>
    <w:rsid w:val="00CB15F5"/>
    <w:rsid w:val="00CC6711"/>
    <w:rsid w:val="00CC6CE4"/>
    <w:rsid w:val="00CC71D3"/>
    <w:rsid w:val="00CC793C"/>
    <w:rsid w:val="00CD20AB"/>
    <w:rsid w:val="00CD4BD5"/>
    <w:rsid w:val="00CD57B0"/>
    <w:rsid w:val="00CE4364"/>
    <w:rsid w:val="00D02FE0"/>
    <w:rsid w:val="00D13610"/>
    <w:rsid w:val="00D473EE"/>
    <w:rsid w:val="00D47BF4"/>
    <w:rsid w:val="00D55BC5"/>
    <w:rsid w:val="00D6573C"/>
    <w:rsid w:val="00D676AF"/>
    <w:rsid w:val="00D76CF7"/>
    <w:rsid w:val="00D817BB"/>
    <w:rsid w:val="00D86B1C"/>
    <w:rsid w:val="00D915EE"/>
    <w:rsid w:val="00D9166D"/>
    <w:rsid w:val="00D94186"/>
    <w:rsid w:val="00DA4C7A"/>
    <w:rsid w:val="00DA6344"/>
    <w:rsid w:val="00DC1130"/>
    <w:rsid w:val="00DC20F3"/>
    <w:rsid w:val="00DC267A"/>
    <w:rsid w:val="00DC5AE6"/>
    <w:rsid w:val="00DD417E"/>
    <w:rsid w:val="00DD5DFE"/>
    <w:rsid w:val="00DD69D0"/>
    <w:rsid w:val="00DE40E7"/>
    <w:rsid w:val="00DF2914"/>
    <w:rsid w:val="00DF746C"/>
    <w:rsid w:val="00E06943"/>
    <w:rsid w:val="00E06A64"/>
    <w:rsid w:val="00E0725E"/>
    <w:rsid w:val="00E0738F"/>
    <w:rsid w:val="00E10599"/>
    <w:rsid w:val="00E11954"/>
    <w:rsid w:val="00E13480"/>
    <w:rsid w:val="00E13F68"/>
    <w:rsid w:val="00E17D99"/>
    <w:rsid w:val="00E33AB0"/>
    <w:rsid w:val="00E36EA9"/>
    <w:rsid w:val="00E56E65"/>
    <w:rsid w:val="00E66EC6"/>
    <w:rsid w:val="00E6723C"/>
    <w:rsid w:val="00E703BE"/>
    <w:rsid w:val="00E71671"/>
    <w:rsid w:val="00E8116F"/>
    <w:rsid w:val="00E95058"/>
    <w:rsid w:val="00E9580F"/>
    <w:rsid w:val="00E9670A"/>
    <w:rsid w:val="00E970E2"/>
    <w:rsid w:val="00EB685F"/>
    <w:rsid w:val="00EC224E"/>
    <w:rsid w:val="00ED15CC"/>
    <w:rsid w:val="00ED2575"/>
    <w:rsid w:val="00ED5FBA"/>
    <w:rsid w:val="00EE12D4"/>
    <w:rsid w:val="00EE2A70"/>
    <w:rsid w:val="00EE32C6"/>
    <w:rsid w:val="00EF6120"/>
    <w:rsid w:val="00F00BCD"/>
    <w:rsid w:val="00F11198"/>
    <w:rsid w:val="00F20EB1"/>
    <w:rsid w:val="00F2586C"/>
    <w:rsid w:val="00F37074"/>
    <w:rsid w:val="00F43793"/>
    <w:rsid w:val="00F44A95"/>
    <w:rsid w:val="00F53CDC"/>
    <w:rsid w:val="00F5416B"/>
    <w:rsid w:val="00F60B65"/>
    <w:rsid w:val="00F60E56"/>
    <w:rsid w:val="00F61B8B"/>
    <w:rsid w:val="00F61E7E"/>
    <w:rsid w:val="00F84428"/>
    <w:rsid w:val="00FA0DD1"/>
    <w:rsid w:val="00FB5F6C"/>
    <w:rsid w:val="00FC40F7"/>
    <w:rsid w:val="00FD0DF3"/>
    <w:rsid w:val="00FD4D58"/>
    <w:rsid w:val="00FE2484"/>
    <w:rsid w:val="00FE5274"/>
    <w:rsid w:val="00FE6D77"/>
    <w:rsid w:val="00FF0553"/>
    <w:rsid w:val="00FF3E0C"/>
    <w:rsid w:val="00FF54C6"/>
    <w:rsid w:val="01964377"/>
    <w:rsid w:val="04CC5788"/>
    <w:rsid w:val="068D4CFA"/>
    <w:rsid w:val="081D543E"/>
    <w:rsid w:val="0B3316C0"/>
    <w:rsid w:val="114D0706"/>
    <w:rsid w:val="13DB31AB"/>
    <w:rsid w:val="14F6180F"/>
    <w:rsid w:val="150E4140"/>
    <w:rsid w:val="172B65FB"/>
    <w:rsid w:val="18D00EB3"/>
    <w:rsid w:val="1B487864"/>
    <w:rsid w:val="1CBC060F"/>
    <w:rsid w:val="1D707113"/>
    <w:rsid w:val="1D966878"/>
    <w:rsid w:val="1E754792"/>
    <w:rsid w:val="20A91276"/>
    <w:rsid w:val="21EB5CD5"/>
    <w:rsid w:val="22381DD6"/>
    <w:rsid w:val="2553383E"/>
    <w:rsid w:val="27D9710D"/>
    <w:rsid w:val="29822B82"/>
    <w:rsid w:val="32F21155"/>
    <w:rsid w:val="35012351"/>
    <w:rsid w:val="35AD760A"/>
    <w:rsid w:val="37A33826"/>
    <w:rsid w:val="3B6E50A4"/>
    <w:rsid w:val="3E01627F"/>
    <w:rsid w:val="3FA04F29"/>
    <w:rsid w:val="41091F5F"/>
    <w:rsid w:val="470525EB"/>
    <w:rsid w:val="48EA3CB9"/>
    <w:rsid w:val="4C396C36"/>
    <w:rsid w:val="4D3460B3"/>
    <w:rsid w:val="4F254DB3"/>
    <w:rsid w:val="505C7BBE"/>
    <w:rsid w:val="51254BEB"/>
    <w:rsid w:val="512A3CA9"/>
    <w:rsid w:val="516E745D"/>
    <w:rsid w:val="591C3118"/>
    <w:rsid w:val="5CCE0F19"/>
    <w:rsid w:val="60985037"/>
    <w:rsid w:val="630D7F80"/>
    <w:rsid w:val="63CA5CA7"/>
    <w:rsid w:val="66D432C7"/>
    <w:rsid w:val="67616FE0"/>
    <w:rsid w:val="6A545CC3"/>
    <w:rsid w:val="706605BC"/>
    <w:rsid w:val="706C2293"/>
    <w:rsid w:val="75C0559D"/>
    <w:rsid w:val="75C14918"/>
    <w:rsid w:val="76A40117"/>
    <w:rsid w:val="76AF4454"/>
    <w:rsid w:val="76D358B9"/>
    <w:rsid w:val="784E1689"/>
    <w:rsid w:val="796635DF"/>
    <w:rsid w:val="79D37611"/>
    <w:rsid w:val="7B33511B"/>
    <w:rsid w:val="7B6403D8"/>
    <w:rsid w:val="7D705274"/>
    <w:rsid w:val="7D9944F6"/>
    <w:rsid w:val="7E7214C2"/>
    <w:rsid w:val="7FAF3BE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Date"/>
    <w:basedOn w:val="1"/>
    <w:next w:val="1"/>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10"/>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unhideWhenUsed/>
    <w:qFormat/>
    <w:uiPriority w:val="99"/>
    <w:rPr>
      <w:color w:val="1024EE"/>
      <w:u w:val="single"/>
    </w:rPr>
  </w:style>
  <w:style w:type="paragraph" w:customStyle="1" w:styleId="9">
    <w:name w:val="p0"/>
    <w:basedOn w:val="1"/>
    <w:uiPriority w:val="0"/>
    <w:pPr>
      <w:widowControl/>
    </w:pPr>
    <w:rPr>
      <w:kern w:val="0"/>
      <w:szCs w:val="21"/>
    </w:rPr>
  </w:style>
  <w:style w:type="character" w:customStyle="1" w:styleId="10">
    <w:name w:val="页脚 Char"/>
    <w:link w:val="4"/>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jujumao</Company>
  <Pages>12</Pages>
  <Words>882</Words>
  <Characters>5029</Characters>
  <Lines>41</Lines>
  <Paragraphs>11</Paragraphs>
  <TotalTime>18</TotalTime>
  <ScaleCrop>false</ScaleCrop>
  <LinksUpToDate>false</LinksUpToDate>
  <CharactersWithSpaces>5900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2019-05-10T09:44:00Z</dcterms:created>
  <dc:creator>fxzm</dc:creator>
  <cp:lastModifiedBy>Administrator</cp:lastModifiedBy>
  <cp:lastPrinted>2020-09-15T01:36:00Z</cp:lastPrinted>
  <dcterms:modified xsi:type="dcterms:W3CDTF">2020-12-30T07:35:49Z</dcterms:modified>
  <dc:title>寻甸县二○○八年教育系统补充高中教师招聘简章</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