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驻宁部队军人随军家属（事业编制）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定向招聘军人基本情况登记表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( 2020年度)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45"/>
        <w:gridCol w:w="1481"/>
        <w:gridCol w:w="1185"/>
        <w:gridCol w:w="1344"/>
        <w:gridCol w:w="103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42" w:leftChars="-20" w:right="-27" w:rightChars="-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部职别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职务等级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职务时间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部队驻地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入伍时间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家属姓名及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应聘单位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立功情况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一等功及以上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次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何年何月经何部门批准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二等功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次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)</w:t>
            </w:r>
            <w:r>
              <w:rPr>
                <w:rFonts w:hint="eastAsia" w:ascii="仿宋" w:hAnsi="仿宋" w:eastAsia="仿宋"/>
                <w:sz w:val="24"/>
              </w:rPr>
              <w:t>次</w:t>
            </w: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6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加分项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94" w:leftChars="45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在驻国家三类（含三类）以上边远艰苦地区部队或师以下作战部队服役的，参加作战或维和、护航行动的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210" w:leftChars="100" w:right="-120" w:rightChars="-57" w:firstLine="840" w:firstLineChars="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是是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服役地区及时间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-21" w:leftChars="-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获得全国、全军荣誉称号的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何年何月经何部门批准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99" w:hRule="atLeast"/>
          <w:jc w:val="center"/>
        </w:trPr>
        <w:tc>
          <w:tcPr>
            <w:tcW w:w="5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本人承诺：以上填写内容及所提供的证书、证明材料真实有效，如有弄虚作假，家属视为主动放弃在宁就业安置资格。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本人签名：                年    月    日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748" w:leftChars="356"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（政治部门盖章）</w:t>
            </w:r>
          </w:p>
          <w:p>
            <w:pPr>
              <w:adjustRightInd w:val="0"/>
              <w:snapToGrid w:val="0"/>
              <w:spacing w:line="360" w:lineRule="auto"/>
              <w:ind w:left="748" w:leftChars="356"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月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须提供的资料</w:t>
            </w:r>
            <w:r>
              <w:rPr>
                <w:rFonts w:ascii="仿宋" w:hAnsi="仿宋" w:eastAsia="仿宋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军官证（原件、复印件）、现职命令复印件、部队驻地证明、随军批复复印件、立功通令复印件、边远艰苦地区或作战部队服役证明、结婚证（原件、复印件）。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以上复印件、证明一式两份，并均须本人所在师以上单位政治部门或保密部门加盖红章。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16"/>
    <w:rsid w:val="000018C5"/>
    <w:rsid w:val="00022180"/>
    <w:rsid w:val="00054D68"/>
    <w:rsid w:val="00070156"/>
    <w:rsid w:val="00092E53"/>
    <w:rsid w:val="000A0250"/>
    <w:rsid w:val="000A320D"/>
    <w:rsid w:val="000A4BCA"/>
    <w:rsid w:val="000D1562"/>
    <w:rsid w:val="000D30C7"/>
    <w:rsid w:val="001228EF"/>
    <w:rsid w:val="00147C20"/>
    <w:rsid w:val="00164592"/>
    <w:rsid w:val="001C0A77"/>
    <w:rsid w:val="001C2CE2"/>
    <w:rsid w:val="001F1260"/>
    <w:rsid w:val="00204A1E"/>
    <w:rsid w:val="00216A54"/>
    <w:rsid w:val="0028484C"/>
    <w:rsid w:val="002C5219"/>
    <w:rsid w:val="002E11FD"/>
    <w:rsid w:val="002E4E9E"/>
    <w:rsid w:val="002F42AC"/>
    <w:rsid w:val="00302EBD"/>
    <w:rsid w:val="0031397F"/>
    <w:rsid w:val="003975D5"/>
    <w:rsid w:val="003B13B1"/>
    <w:rsid w:val="003D605F"/>
    <w:rsid w:val="003E4A0E"/>
    <w:rsid w:val="003F2173"/>
    <w:rsid w:val="003F58AC"/>
    <w:rsid w:val="00430656"/>
    <w:rsid w:val="00462FC9"/>
    <w:rsid w:val="00467477"/>
    <w:rsid w:val="00480EC1"/>
    <w:rsid w:val="004A3D2C"/>
    <w:rsid w:val="00500EAF"/>
    <w:rsid w:val="00501948"/>
    <w:rsid w:val="00577BA3"/>
    <w:rsid w:val="00584398"/>
    <w:rsid w:val="00591EB2"/>
    <w:rsid w:val="00594C3F"/>
    <w:rsid w:val="005D1DAE"/>
    <w:rsid w:val="005E7C16"/>
    <w:rsid w:val="005F37E6"/>
    <w:rsid w:val="00624448"/>
    <w:rsid w:val="006303E0"/>
    <w:rsid w:val="006363BA"/>
    <w:rsid w:val="00640349"/>
    <w:rsid w:val="00643C56"/>
    <w:rsid w:val="006644F9"/>
    <w:rsid w:val="00673929"/>
    <w:rsid w:val="00676725"/>
    <w:rsid w:val="00693E45"/>
    <w:rsid w:val="00696906"/>
    <w:rsid w:val="006A2D0F"/>
    <w:rsid w:val="006B136D"/>
    <w:rsid w:val="006D061F"/>
    <w:rsid w:val="006D4270"/>
    <w:rsid w:val="006E1EFA"/>
    <w:rsid w:val="00704DFF"/>
    <w:rsid w:val="007228E1"/>
    <w:rsid w:val="007260E6"/>
    <w:rsid w:val="00726549"/>
    <w:rsid w:val="00727DE7"/>
    <w:rsid w:val="007C6DD6"/>
    <w:rsid w:val="00803A7B"/>
    <w:rsid w:val="0086526B"/>
    <w:rsid w:val="00880CC2"/>
    <w:rsid w:val="008E2816"/>
    <w:rsid w:val="008F54E0"/>
    <w:rsid w:val="009032C9"/>
    <w:rsid w:val="00910934"/>
    <w:rsid w:val="00923DD9"/>
    <w:rsid w:val="00946FBA"/>
    <w:rsid w:val="00995B89"/>
    <w:rsid w:val="009A4DF0"/>
    <w:rsid w:val="009B2B67"/>
    <w:rsid w:val="00A07111"/>
    <w:rsid w:val="00A2726E"/>
    <w:rsid w:val="00A36B81"/>
    <w:rsid w:val="00A54DE4"/>
    <w:rsid w:val="00A667F9"/>
    <w:rsid w:val="00AB64A2"/>
    <w:rsid w:val="00AD5F51"/>
    <w:rsid w:val="00B05880"/>
    <w:rsid w:val="00B1728A"/>
    <w:rsid w:val="00B63094"/>
    <w:rsid w:val="00B636E4"/>
    <w:rsid w:val="00B7633B"/>
    <w:rsid w:val="00B76820"/>
    <w:rsid w:val="00B82DB2"/>
    <w:rsid w:val="00B97D83"/>
    <w:rsid w:val="00BC71D9"/>
    <w:rsid w:val="00BE33F3"/>
    <w:rsid w:val="00BF42E5"/>
    <w:rsid w:val="00C773DD"/>
    <w:rsid w:val="00CA4E75"/>
    <w:rsid w:val="00CD5413"/>
    <w:rsid w:val="00CF0399"/>
    <w:rsid w:val="00CF27B1"/>
    <w:rsid w:val="00D318D0"/>
    <w:rsid w:val="00D451E4"/>
    <w:rsid w:val="00D52DE2"/>
    <w:rsid w:val="00D90230"/>
    <w:rsid w:val="00D97B9C"/>
    <w:rsid w:val="00DE419A"/>
    <w:rsid w:val="00DF0438"/>
    <w:rsid w:val="00DF7B5C"/>
    <w:rsid w:val="00E34B4E"/>
    <w:rsid w:val="00EC0BD0"/>
    <w:rsid w:val="00F102DB"/>
    <w:rsid w:val="00F516CE"/>
    <w:rsid w:val="00F600E7"/>
    <w:rsid w:val="00F7705D"/>
    <w:rsid w:val="00F85426"/>
    <w:rsid w:val="00F953B0"/>
    <w:rsid w:val="00FC0E4D"/>
    <w:rsid w:val="00FC509A"/>
    <w:rsid w:val="00FE4C86"/>
    <w:rsid w:val="00FF1002"/>
    <w:rsid w:val="15C86CC0"/>
    <w:rsid w:val="1BDD146C"/>
    <w:rsid w:val="2A7C7BCC"/>
    <w:rsid w:val="3570550C"/>
    <w:rsid w:val="37143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2021-01-08T06:44:00Z</dcterms:created>
  <dc:creator>walkinnet</dc:creator>
  <cp:lastModifiedBy>傲娇小公举</cp:lastModifiedBy>
  <cp:lastPrinted>2018-10-17T03:18:00Z</cp:lastPrinted>
  <dcterms:modified xsi:type="dcterms:W3CDTF">2021-01-12T08:19:15Z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