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年喀什地区招聘事业单位工作人员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考察政审表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(从高中写起）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原工作单位（乡镇、街道）意见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说明：1、在职人员由原工作单位填写；未就业人员由乡镇、街道办事处填写意见（含档案关系在人才交流中心或就业指导中心人员）；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2、原工作单位（乡镇、街道）、派出所、国保大队、公安局意见和公章必须齐全；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4、此表经相关部门签字盖章，由公安机关密封后，送交指定地点。</w:t>
            </w:r>
          </w:p>
        </w:tc>
      </w:tr>
    </w:tbl>
    <w:p>
      <w:pPr>
        <w:spacing w:line="640" w:lineRule="exact"/>
        <w:rPr>
          <w:rFonts w:hint="eastAsia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paperSrc/>
      <w:cols w:space="72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F0498"/>
    <w:rsid w:val="003A77D6"/>
    <w:rsid w:val="003B564C"/>
    <w:rsid w:val="004D468F"/>
    <w:rsid w:val="00551050"/>
    <w:rsid w:val="005C22E8"/>
    <w:rsid w:val="005D3E3D"/>
    <w:rsid w:val="009B7BC0"/>
    <w:rsid w:val="00A338B0"/>
    <w:rsid w:val="00AB7AAA"/>
    <w:rsid w:val="00CC16C9"/>
    <w:rsid w:val="00D95634"/>
    <w:rsid w:val="00E4203F"/>
    <w:rsid w:val="00E654C0"/>
    <w:rsid w:val="00F10084"/>
    <w:rsid w:val="089E1718"/>
    <w:rsid w:val="1C0B3D1E"/>
    <w:rsid w:val="23E64838"/>
    <w:rsid w:val="36661EC2"/>
    <w:rsid w:val="4CB20EFE"/>
    <w:rsid w:val="6B44710B"/>
    <w:rsid w:val="707756F3"/>
    <w:rsid w:val="77492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"/>
    <w:basedOn w:val="1"/>
    <w:uiPriority w:val="0"/>
    <w:pPr>
      <w:tabs>
        <w:tab w:val="left" w:pos="360"/>
      </w:tabs>
      <w:ind w:firstLine="632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639</Characters>
  <Lines>5</Lines>
  <Paragraphs>1</Paragraphs>
  <TotalTime>2</TotalTime>
  <ScaleCrop>false</ScaleCrop>
  <LinksUpToDate>false</LinksUpToDate>
  <CharactersWithSpaces>749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2011-07-06T10:03:00Z</dcterms:created>
  <dc:creator>lenovo</dc:creator>
  <cp:lastModifiedBy>傲娇小公举</cp:lastModifiedBy>
  <cp:lastPrinted>2021-01-05T09:07:35Z</cp:lastPrinted>
  <dcterms:modified xsi:type="dcterms:W3CDTF">2021-01-14T06:01:09Z</dcterms:modified>
  <dc:title>喀什地区面向社会公开考录公务员、工作人员考察政审表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