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 检 通 知 书</w:t>
      </w:r>
    </w:p>
    <w:p>
      <w:pPr>
        <w:spacing w:line="580" w:lineRule="exact"/>
        <w:rPr>
          <w:rFonts w:eastAsia="仿宋_GB2312"/>
          <w:sz w:val="32"/>
        </w:rPr>
      </w:pPr>
      <w:r>
        <w:rPr>
          <w:sz w:val="32"/>
          <w:u w:val="single"/>
        </w:rPr>
        <w:t xml:space="preserve">             </w:t>
      </w:r>
      <w:r>
        <w:rPr>
          <w:rFonts w:eastAsia="仿宋_GB2312"/>
          <w:sz w:val="32"/>
        </w:rPr>
        <w:t>：</w:t>
      </w:r>
    </w:p>
    <w:p>
      <w:pPr>
        <w:spacing w:line="580" w:lineRule="exact"/>
        <w:ind w:left="143" w:leftChars="6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请于1月</w:t>
      </w:r>
      <w:r>
        <w:rPr>
          <w:rFonts w:hint="eastAsia" w:eastAsia="仿宋_GB2312"/>
          <w:sz w:val="32"/>
        </w:rPr>
        <w:t>19</w:t>
      </w:r>
      <w:r>
        <w:rPr>
          <w:rFonts w:eastAsia="仿宋_GB2312"/>
          <w:sz w:val="32"/>
        </w:rPr>
        <w:t>日早</w:t>
      </w:r>
      <w:r>
        <w:rPr>
          <w:rFonts w:hint="eastAsia" w:eastAsia="仿宋_GB2312"/>
          <w:sz w:val="32"/>
        </w:rPr>
        <w:t>8</w:t>
      </w:r>
      <w:r>
        <w:rPr>
          <w:rFonts w:eastAsia="仿宋_GB2312"/>
          <w:sz w:val="32"/>
        </w:rPr>
        <w:t>:</w:t>
      </w:r>
      <w:r>
        <w:rPr>
          <w:rFonts w:hint="eastAsia" w:eastAsia="仿宋_GB2312"/>
          <w:sz w:val="32"/>
        </w:rPr>
        <w:t>00</w:t>
      </w:r>
      <w:r>
        <w:rPr>
          <w:rFonts w:eastAsia="仿宋_GB2312"/>
          <w:sz w:val="32"/>
        </w:rPr>
        <w:t>到县</w:t>
      </w:r>
      <w:r>
        <w:rPr>
          <w:rFonts w:hint="eastAsia" w:eastAsia="仿宋_GB2312"/>
          <w:sz w:val="32"/>
        </w:rPr>
        <w:t>人力资源和社会保障局</w:t>
      </w:r>
      <w:r>
        <w:rPr>
          <w:rFonts w:eastAsia="仿宋_GB2312"/>
          <w:sz w:val="32"/>
        </w:rPr>
        <w:t>(</w:t>
      </w:r>
      <w:r>
        <w:rPr>
          <w:rFonts w:hint="eastAsia" w:eastAsia="仿宋_GB2312"/>
          <w:sz w:val="32"/>
        </w:rPr>
        <w:t>县城佛山街008号</w:t>
      </w:r>
      <w:r>
        <w:rPr>
          <w:rFonts w:eastAsia="仿宋_GB2312"/>
          <w:sz w:val="32"/>
        </w:rPr>
        <w:t>)</w:t>
      </w:r>
      <w:r>
        <w:rPr>
          <w:rFonts w:hint="eastAsia" w:eastAsia="仿宋_GB2312"/>
          <w:sz w:val="32"/>
        </w:rPr>
        <w:t>院内</w:t>
      </w:r>
      <w:r>
        <w:rPr>
          <w:rFonts w:eastAsia="仿宋_GB2312"/>
          <w:sz w:val="32"/>
        </w:rPr>
        <w:t>集合，统一乘车前往指定地点，参加体检（自带体检费</w:t>
      </w: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>00元）。</w:t>
      </w:r>
    </w:p>
    <w:p>
      <w:pPr>
        <w:spacing w:line="580" w:lineRule="exact"/>
        <w:ind w:left="143" w:leftChars="6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附：体检须知</w:t>
      </w:r>
    </w:p>
    <w:p>
      <w:pPr>
        <w:spacing w:line="580" w:lineRule="exact"/>
        <w:ind w:left="143" w:leftChars="68" w:firstLine="3360" w:firstLineChars="10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东平县人力资源和社会保障局</w:t>
      </w:r>
    </w:p>
    <w:p>
      <w:pPr>
        <w:spacing w:line="580" w:lineRule="exact"/>
        <w:ind w:left="143" w:leftChars="68" w:firstLine="4320" w:firstLineChars="135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21</w:t>
      </w:r>
      <w:r>
        <w:rPr>
          <w:rFonts w:eastAsia="仿宋_GB2312"/>
          <w:sz w:val="32"/>
        </w:rPr>
        <w:t>年1月</w:t>
      </w:r>
      <w:r>
        <w:rPr>
          <w:rFonts w:hint="eastAsia" w:eastAsia="仿宋_GB2312"/>
          <w:sz w:val="32"/>
        </w:rPr>
        <w:t>18</w:t>
      </w:r>
      <w:r>
        <w:rPr>
          <w:rFonts w:eastAsia="仿宋_GB2312"/>
          <w:sz w:val="32"/>
        </w:rPr>
        <w:t>日</w:t>
      </w:r>
    </w:p>
    <w:p>
      <w:pPr>
        <w:spacing w:line="50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184150</wp:posOffset>
                </wp:positionV>
                <wp:extent cx="5524500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0.15pt;margin-top:14.5pt;height:0pt;width:435pt;z-index:251658240;mso-width-relative:page;mso-height-relative:page;" filled="f" stroked="t" coordsize="21600,21600" o:gfxdata="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Cj+SfTAAAABgEAAA8AAAAAAAAAAQAg&#10;AAAAIgAAAGRycy9kb3ducmV2LnhtbFBLAQIUABQAAAAIAIdO4kAq5xD22gEAAJU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 检 须 知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1、体检时，需携带本人身份证、笔试准考证、体检通知书。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2、参加体检的考生受检前8—12小时禁食，注意休息，勿熬夜、不要饮酒、避免剧烈运动。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3、女性受检者月经期间请勿做妇科及尿液检查，待经期完毕后再补检；怀孕或可能已受孕者，事先告知医护人员，勿做X光检查。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4、体检中不得以任何手段、方式作假作弊。如弄虚作假或隐瞒真实情况，致使体检结果失真的，按体检不合格或者取消录用资格处理。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5、受检者要服从体检工作人员的指挥，体检过程中统一行动，不得中途退场，不得向医生透漏本人姓名、毕业院校等信息，不得询问体检结果。各考生家长、家属和朋友不得随同前往体检医院。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6、受检者对当场能作出结论的体检项目有质疑的，应在本项目检查过程中提出复查，并当即由医生进行检查并确定结果。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7、不要携带通讯工具。</w:t>
      </w:r>
    </w:p>
    <w:p>
      <w:pPr>
        <w:spacing w:line="540" w:lineRule="exact"/>
        <w:ind w:left="143" w:leftChars="68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8、务必准时到达集合地点。否则，按自动放弃体检处理。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F8"/>
    <w:rsid w:val="00034C15"/>
    <w:rsid w:val="00040BCD"/>
    <w:rsid w:val="000A3F32"/>
    <w:rsid w:val="0010523E"/>
    <w:rsid w:val="00192387"/>
    <w:rsid w:val="001D5C49"/>
    <w:rsid w:val="001F72A9"/>
    <w:rsid w:val="00227912"/>
    <w:rsid w:val="00250E79"/>
    <w:rsid w:val="00261B18"/>
    <w:rsid w:val="002F4D65"/>
    <w:rsid w:val="00323488"/>
    <w:rsid w:val="0035704F"/>
    <w:rsid w:val="003A14FA"/>
    <w:rsid w:val="004261AC"/>
    <w:rsid w:val="00444BDB"/>
    <w:rsid w:val="0046165B"/>
    <w:rsid w:val="00487FE6"/>
    <w:rsid w:val="00491F51"/>
    <w:rsid w:val="004C625B"/>
    <w:rsid w:val="004E78FB"/>
    <w:rsid w:val="00527236"/>
    <w:rsid w:val="005705F2"/>
    <w:rsid w:val="0062000C"/>
    <w:rsid w:val="00645D1B"/>
    <w:rsid w:val="00760F22"/>
    <w:rsid w:val="007F6F56"/>
    <w:rsid w:val="00826AF8"/>
    <w:rsid w:val="00831861"/>
    <w:rsid w:val="008A4DBE"/>
    <w:rsid w:val="008B3CD3"/>
    <w:rsid w:val="009043FD"/>
    <w:rsid w:val="00911A69"/>
    <w:rsid w:val="00961E0A"/>
    <w:rsid w:val="009A2F39"/>
    <w:rsid w:val="00A84256"/>
    <w:rsid w:val="00A97918"/>
    <w:rsid w:val="00AA2097"/>
    <w:rsid w:val="00AF3B2A"/>
    <w:rsid w:val="00B2767E"/>
    <w:rsid w:val="00BF7C4F"/>
    <w:rsid w:val="00C15CD2"/>
    <w:rsid w:val="00C26624"/>
    <w:rsid w:val="00C56B62"/>
    <w:rsid w:val="00CB5703"/>
    <w:rsid w:val="00D356EE"/>
    <w:rsid w:val="00D642F9"/>
    <w:rsid w:val="00E3329D"/>
    <w:rsid w:val="00E642CF"/>
    <w:rsid w:val="00E83DE1"/>
    <w:rsid w:val="00E94899"/>
    <w:rsid w:val="00EA506F"/>
    <w:rsid w:val="00EC6F21"/>
    <w:rsid w:val="00F522CC"/>
    <w:rsid w:val="00F57B62"/>
    <w:rsid w:val="09E14C20"/>
    <w:rsid w:val="1475085E"/>
    <w:rsid w:val="14DA50DE"/>
    <w:rsid w:val="29381099"/>
    <w:rsid w:val="2F3D0677"/>
    <w:rsid w:val="47BA7502"/>
    <w:rsid w:val="70414D27"/>
    <w:rsid w:val="72434205"/>
    <w:rsid w:val="7B261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">
    <w:name w:val=" Char"/>
    <w:basedOn w:val="1"/>
    <w:uiPriority w:val="0"/>
    <w:rPr>
      <w:sz w:val="32"/>
    </w:rPr>
  </w:style>
  <w:style w:type="character" w:customStyle="1" w:styleId="10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华天科技</Company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2016-11-09T01:15:00Z</dcterms:created>
  <dc:creator>特别工作室</dc:creator>
  <cp:lastModifiedBy>傲娇小公举</cp:lastModifiedBy>
  <cp:lastPrinted>2010-08-18T07:54:00Z</cp:lastPrinted>
  <dcterms:modified xsi:type="dcterms:W3CDTF">2021-01-18T09:00:04Z</dcterms:modified>
  <dc:title>体检通知书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